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pStyle w:val="Heading1"/>
        <w:numPr>
          <w:ilvl w:val="0"/>
          <w:numId w:val="1"/>
        </w:numPr>
        <w:ind w:left="432" w:hanging="432"/>
        <w:rPr>
          <w:rFonts w:ascii="Arial" w:cs="Arial" w:eastAsia="Arial" w:hAnsi="Arial"/>
          <w:sz w:val="20"/>
          <w:szCs w:val="20"/>
        </w:rPr>
      </w:pPr>
      <w:r w:rsidDel="00000000" w:rsidR="00000000" w:rsidRPr="00000000">
        <w:rPr>
          <w:rFonts w:ascii="Arial" w:cs="Arial" w:eastAsia="Arial" w:hAnsi="Arial"/>
          <w:sz w:val="20"/>
          <w:szCs w:val="20"/>
          <w:rtl w:val="0"/>
        </w:rPr>
        <w:t xml:space="preserve">FACULTAD DE PSICOLOGÍA</w:t>
      </w:r>
    </w:p>
    <w:p w:rsidR="00000000" w:rsidDel="00000000" w:rsidP="00000000" w:rsidRDefault="00000000" w:rsidRPr="00000000" w14:paraId="0000000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pStyle w:val="Heading1"/>
        <w:numPr>
          <w:ilvl w:val="0"/>
          <w:numId w:val="1"/>
        </w:numPr>
        <w:ind w:left="432" w:hanging="432"/>
        <w:rPr>
          <w:rFonts w:ascii="Arial" w:cs="Arial" w:eastAsia="Arial" w:hAnsi="Arial"/>
          <w:sz w:val="20"/>
          <w:szCs w:val="20"/>
        </w:rPr>
      </w:pPr>
      <w:r w:rsidDel="00000000" w:rsidR="00000000" w:rsidRPr="00000000">
        <w:rPr>
          <w:rFonts w:ascii="Arial" w:cs="Arial" w:eastAsia="Arial" w:hAnsi="Arial"/>
          <w:sz w:val="20"/>
          <w:szCs w:val="20"/>
          <w:rtl w:val="0"/>
        </w:rPr>
        <w:t xml:space="preserve">ACTA DE EVALUACIÓN TRABAJO DE GRADO</w:t>
      </w:r>
    </w:p>
    <w:p w:rsidR="00000000" w:rsidDel="00000000" w:rsidP="00000000" w:rsidRDefault="00000000" w:rsidRPr="00000000" w14:paraId="00000006">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Sede Buenaventura   Periodo Académico II-2021</w:t>
      </w:r>
    </w:p>
    <w:p w:rsidR="00000000" w:rsidDel="00000000" w:rsidP="00000000" w:rsidRDefault="00000000" w:rsidRPr="00000000" w14:paraId="00000008">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Fecha   26/11/2021 Hora  4:00 pm</w:t>
      </w:r>
    </w:p>
    <w:p w:rsidR="00000000" w:rsidDel="00000000" w:rsidP="00000000" w:rsidRDefault="00000000" w:rsidRPr="00000000" w14:paraId="0000000A">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TÍTULO DEL TRABAJO:</w:t>
      </w:r>
      <w:r w:rsidDel="00000000" w:rsidR="00000000" w:rsidRPr="00000000">
        <w:rPr>
          <w:rFonts w:ascii="Arial" w:cs="Arial" w:eastAsia="Arial" w:hAnsi="Arial"/>
          <w:sz w:val="20"/>
          <w:szCs w:val="20"/>
          <w:rtl w:val="0"/>
        </w:rPr>
        <w:t xml:space="preserve">  Asertividad en Estudiantes de la Institución Educativa Teófilo Roberto Potes de Buenaventura, Valle del Cauca, 2021</w:t>
      </w:r>
    </w:p>
    <w:p w:rsidR="00000000" w:rsidDel="00000000" w:rsidP="00000000" w:rsidRDefault="00000000" w:rsidRPr="00000000" w14:paraId="0000000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DE LOS ESTUDIANTES:</w:t>
      </w:r>
    </w:p>
    <w:p w:rsidR="00000000" w:rsidDel="00000000" w:rsidP="00000000" w:rsidRDefault="00000000" w:rsidRPr="00000000" w14:paraId="0000000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María Fernanda Portocarrero Garcés.                              Código 20251716245</w:t>
      </w:r>
    </w:p>
    <w:p w:rsidR="00000000" w:rsidDel="00000000" w:rsidP="00000000" w:rsidRDefault="00000000" w:rsidRPr="00000000" w14:paraId="0000001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 DE TRABAJO DE GRADO:</w:t>
      </w:r>
    </w:p>
    <w:p w:rsidR="00000000" w:rsidDel="00000000" w:rsidP="00000000" w:rsidRDefault="00000000" w:rsidRPr="00000000" w14:paraId="0000001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________________________________________________________________________</w:t>
      </w:r>
    </w:p>
    <w:p w:rsidR="00000000" w:rsidDel="00000000" w:rsidP="00000000" w:rsidRDefault="00000000" w:rsidRPr="00000000" w14:paraId="0000001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LÍNEA DE INVESTIGACIÓN:</w:t>
      </w:r>
    </w:p>
    <w:p w:rsidR="00000000" w:rsidDel="00000000" w:rsidP="00000000" w:rsidRDefault="00000000" w:rsidRPr="00000000" w14:paraId="0000001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8">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Escuela Sistema Complejo</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pStyle w:val="Heading2"/>
        <w:numPr>
          <w:ilvl w:val="0"/>
          <w:numId w:val="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EVALUACIÓN DE LA SUSTENTACIÓN DEL TRABAJO DE GRADO</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Criterios de Evaluación: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D">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 Ausencia del criterio a evaluar.</w:t>
      </w:r>
    </w:p>
    <w:p w:rsidR="00000000" w:rsidDel="00000000" w:rsidP="00000000" w:rsidRDefault="00000000" w:rsidRPr="00000000" w14:paraId="0000001F">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Entre 0.1 y la mitad del puntaje de cada uno de los elementos equivale a la insuficiencia del resultado de aprendizaje.</w:t>
      </w:r>
      <w:r w:rsidDel="00000000" w:rsidR="00000000" w:rsidRPr="00000000">
        <w:rPr>
          <w:rtl w:val="0"/>
        </w:rPr>
      </w:r>
    </w:p>
    <w:p w:rsidR="00000000" w:rsidDel="00000000" w:rsidP="00000000" w:rsidRDefault="00000000" w:rsidRPr="00000000" w14:paraId="00000020">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Entre más de la mitad del punto medio del intervalo de puntaje y menos del puntaje total de cada uno de los elementos equivale a la obtención parcial del resultado de aprendizaje.</w:t>
      </w:r>
    </w:p>
    <w:p w:rsidR="00000000" w:rsidDel="00000000" w:rsidP="00000000" w:rsidRDefault="00000000" w:rsidRPr="00000000" w14:paraId="00000021">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 totalidad de la puntuación del elemento se otorga cuando se evidencia de manera satisfactoria con el resultado de aprendizaje.</w:t>
      </w:r>
    </w:p>
    <w:p w:rsidR="00000000" w:rsidDel="00000000" w:rsidP="00000000" w:rsidRDefault="00000000" w:rsidRPr="00000000" w14:paraId="00000022">
      <w:pPr>
        <w:jc w:val="both"/>
        <w:rPr>
          <w:rFonts w:ascii="Arial" w:cs="Arial" w:eastAsia="Arial" w:hAnsi="Arial"/>
          <w:b w:val="1"/>
          <w:sz w:val="20"/>
          <w:szCs w:val="20"/>
        </w:rPr>
      </w:pPr>
      <w:r w:rsidDel="00000000" w:rsidR="00000000" w:rsidRPr="00000000">
        <w:rPr>
          <w:rtl w:val="0"/>
        </w:rPr>
      </w:r>
    </w:p>
    <w:tbl>
      <w:tblPr>
        <w:tblStyle w:val="Table1"/>
        <w:tblW w:w="8832.0" w:type="dxa"/>
        <w:jc w:val="left"/>
        <w:tblInd w:w="0.0" w:type="dxa"/>
        <w:tblLayout w:type="fixed"/>
        <w:tblLook w:val="0000"/>
      </w:tblPr>
      <w:tblGrid>
        <w:gridCol w:w="3114"/>
        <w:gridCol w:w="943"/>
        <w:gridCol w:w="807"/>
        <w:gridCol w:w="827"/>
        <w:gridCol w:w="3141"/>
        <w:tblGridChange w:id="0">
          <w:tblGrid>
            <w:gridCol w:w="3114"/>
            <w:gridCol w:w="943"/>
            <w:gridCol w:w="807"/>
            <w:gridCol w:w="827"/>
            <w:gridCol w:w="3141"/>
          </w:tblGrid>
        </w:tblGridChange>
      </w:tblGrid>
      <w:tr>
        <w:trPr>
          <w:cantSplit w:val="0"/>
          <w:trHeight w:val="851" w:hRule="atLeast"/>
          <w:tblHeader w:val="0"/>
        </w:trPr>
        <w:tc>
          <w:tcPr>
            <w:tcBorders>
              <w:top w:color="000000" w:space="0" w:sz="4" w:val="single"/>
              <w:left w:color="000000" w:space="0" w:sz="4" w:val="single"/>
              <w:bottom w:color="000000" w:space="0" w:sz="4" w:val="single"/>
            </w:tcBorders>
            <w:shd w:fill="e7e6e6" w:val="clear"/>
            <w:vAlign w:val="center"/>
          </w:tcPr>
          <w:p w:rsidR="00000000" w:rsidDel="00000000" w:rsidP="00000000" w:rsidRDefault="00000000" w:rsidRPr="00000000" w14:paraId="00000023">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Resultados de aprendizaje</w:t>
            </w:r>
          </w:p>
        </w:tc>
        <w:tc>
          <w:tcPr>
            <w:tcBorders>
              <w:top w:color="000000" w:space="0" w:sz="4" w:val="single"/>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024">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Puntaje</w:t>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5">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Nota</w:t>
            </w:r>
          </w:p>
          <w:p w:rsidR="00000000" w:rsidDel="00000000" w:rsidP="00000000" w:rsidRDefault="00000000" w:rsidRPr="00000000" w14:paraId="00000026">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Jurado 1</w:t>
            </w:r>
          </w:p>
          <w:p w:rsidR="00000000" w:rsidDel="00000000" w:rsidP="00000000" w:rsidRDefault="00000000" w:rsidRPr="00000000" w14:paraId="00000027">
            <w:pPr>
              <w:jc w:val="cente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8">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Nota</w:t>
            </w:r>
          </w:p>
          <w:p w:rsidR="00000000" w:rsidDel="00000000" w:rsidP="00000000" w:rsidRDefault="00000000" w:rsidRPr="00000000" w14:paraId="00000029">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Jurado 2</w:t>
            </w:r>
          </w:p>
          <w:p w:rsidR="00000000" w:rsidDel="00000000" w:rsidP="00000000" w:rsidRDefault="00000000" w:rsidRPr="00000000" w14:paraId="0000002A">
            <w:pPr>
              <w:jc w:val="cente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02B">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Justificación</w:t>
            </w:r>
          </w:p>
        </w:tc>
      </w:tr>
      <w:tr>
        <w:trPr>
          <w:cantSplit w:val="0"/>
          <w:trHeight w:val="851"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Claridad en la descripción del problema, justificación y objetivos</w:t>
            </w:r>
          </w:p>
          <w:p w:rsidR="00000000" w:rsidDel="00000000" w:rsidP="00000000" w:rsidRDefault="00000000" w:rsidRPr="00000000" w14:paraId="0000002D">
            <w:pPr>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E">
            <w:pPr>
              <w:spacing w:after="120" w:lineRule="auto"/>
              <w:jc w:val="center"/>
              <w:rPr>
                <w:rFonts w:ascii="Arial" w:cs="Arial" w:eastAsia="Arial" w:hAnsi="Arial"/>
                <w:color w:val="aeaaaa"/>
                <w:sz w:val="18"/>
                <w:szCs w:val="18"/>
              </w:rPr>
            </w:pPr>
            <w:r w:rsidDel="00000000" w:rsidR="00000000" w:rsidRPr="00000000">
              <w:rPr>
                <w:rFonts w:ascii="Arial" w:cs="Arial" w:eastAsia="Arial" w:hAnsi="Arial"/>
                <w:color w:val="aeaaaa"/>
                <w:sz w:val="18"/>
                <w:szCs w:val="18"/>
                <w:rtl w:val="0"/>
              </w:rPr>
              <w:t xml:space="preserve">(0 - 5 puntos)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jc w:val="center"/>
              <w:rPr>
                <w:rFonts w:ascii="Arial" w:cs="Arial" w:eastAsia="Arial" w:hAnsi="Arial"/>
                <w:sz w:val="18"/>
                <w:szCs w:val="18"/>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Presenta fortaleza argumentativa</w:t>
            </w:r>
          </w:p>
          <w:p w:rsidR="00000000" w:rsidDel="00000000" w:rsidP="00000000" w:rsidRDefault="00000000" w:rsidRPr="00000000" w14:paraId="0000003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teórica y/o contextual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4">
            <w:pPr>
              <w:spacing w:after="120" w:lineRule="auto"/>
              <w:jc w:val="center"/>
              <w:rPr>
                <w:rFonts w:ascii="Arial" w:cs="Arial" w:eastAsia="Arial" w:hAnsi="Arial"/>
                <w:color w:val="aeaaaa"/>
                <w:sz w:val="18"/>
                <w:szCs w:val="18"/>
              </w:rPr>
            </w:pPr>
            <w:r w:rsidDel="00000000" w:rsidR="00000000" w:rsidRPr="00000000">
              <w:rPr>
                <w:rFonts w:ascii="Arial" w:cs="Arial" w:eastAsia="Arial" w:hAnsi="Arial"/>
                <w:color w:val="aeaaaa"/>
                <w:sz w:val="18"/>
                <w:szCs w:val="18"/>
                <w:rtl w:val="0"/>
              </w:rPr>
              <w:t xml:space="preserve">(0 - 5 puntos)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8">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9">
            <w:pPr>
              <w:jc w:val="center"/>
              <w:rPr>
                <w:rFonts w:ascii="Arial" w:cs="Arial" w:eastAsia="Arial" w:hAnsi="Arial"/>
                <w:sz w:val="18"/>
                <w:szCs w:val="18"/>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A">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Claridad del método</w:t>
            </w:r>
          </w:p>
          <w:p w:rsidR="00000000" w:rsidDel="00000000" w:rsidP="00000000" w:rsidRDefault="00000000" w:rsidRPr="00000000" w14:paraId="0000003C">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D">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E">
            <w:pPr>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F">
            <w:pPr>
              <w:spacing w:after="120" w:lineRule="auto"/>
              <w:jc w:val="center"/>
              <w:rPr>
                <w:rFonts w:ascii="Arial" w:cs="Arial" w:eastAsia="Arial" w:hAnsi="Arial"/>
                <w:color w:val="aeaaaa"/>
                <w:sz w:val="18"/>
                <w:szCs w:val="18"/>
              </w:rPr>
            </w:pPr>
            <w:r w:rsidDel="00000000" w:rsidR="00000000" w:rsidRPr="00000000">
              <w:rPr>
                <w:rFonts w:ascii="Arial" w:cs="Arial" w:eastAsia="Arial" w:hAnsi="Arial"/>
                <w:color w:val="aeaaaa"/>
                <w:sz w:val="18"/>
                <w:szCs w:val="18"/>
                <w:rtl w:val="0"/>
              </w:rPr>
              <w:t xml:space="preserve">(0 - 8 puntos)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3">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4">
            <w:pPr>
              <w:jc w:val="center"/>
              <w:rPr>
                <w:rFonts w:ascii="Arial" w:cs="Arial" w:eastAsia="Arial" w:hAnsi="Arial"/>
                <w:sz w:val="18"/>
                <w:szCs w:val="18"/>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4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Considera la importancia e implicaciones éticas en su trabajo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46">
            <w:pPr>
              <w:spacing w:after="120" w:lineRule="auto"/>
              <w:jc w:val="center"/>
              <w:rPr>
                <w:rFonts w:ascii="Arial" w:cs="Arial" w:eastAsia="Arial" w:hAnsi="Arial"/>
                <w:color w:val="aeaaaa"/>
                <w:sz w:val="18"/>
                <w:szCs w:val="18"/>
              </w:rPr>
            </w:pPr>
            <w:r w:rsidDel="00000000" w:rsidR="00000000" w:rsidRPr="00000000">
              <w:rPr>
                <w:rFonts w:ascii="Arial" w:cs="Arial" w:eastAsia="Arial" w:hAnsi="Arial"/>
                <w:color w:val="aeaaaa"/>
                <w:sz w:val="18"/>
                <w:szCs w:val="18"/>
                <w:rtl w:val="0"/>
              </w:rPr>
              <w:t xml:space="preserve">(0 - 5 puntos)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jc w:val="center"/>
              <w:rPr>
                <w:rFonts w:ascii="Arial" w:cs="Arial" w:eastAsia="Arial" w:hAnsi="Arial"/>
                <w:sz w:val="18"/>
                <w:szCs w:val="18"/>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4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Presenta coherentemente los resultados con los objetivos planteados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4B">
            <w:pPr>
              <w:spacing w:after="120" w:lineRule="auto"/>
              <w:jc w:val="center"/>
              <w:rPr>
                <w:rFonts w:ascii="Arial" w:cs="Arial" w:eastAsia="Arial" w:hAnsi="Arial"/>
                <w:color w:val="aeaaaa"/>
                <w:sz w:val="18"/>
                <w:szCs w:val="18"/>
              </w:rPr>
            </w:pPr>
            <w:r w:rsidDel="00000000" w:rsidR="00000000" w:rsidRPr="00000000">
              <w:rPr>
                <w:rFonts w:ascii="Arial" w:cs="Arial" w:eastAsia="Arial" w:hAnsi="Arial"/>
                <w:color w:val="aeaaaa"/>
                <w:sz w:val="18"/>
                <w:szCs w:val="18"/>
                <w:rtl w:val="0"/>
              </w:rPr>
              <w:t xml:space="preserve">(0 -7 puntos)</w:t>
            </w:r>
          </w:p>
          <w:p w:rsidR="00000000" w:rsidDel="00000000" w:rsidP="00000000" w:rsidRDefault="00000000" w:rsidRPr="00000000" w14:paraId="0000004C">
            <w:pPr>
              <w:spacing w:after="120" w:lineRule="auto"/>
              <w:jc w:val="center"/>
              <w:rPr>
                <w:rFonts w:ascii="Arial" w:cs="Arial" w:eastAsia="Arial" w:hAnsi="Arial"/>
                <w:color w:val="aeaaa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0">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1">
            <w:pPr>
              <w:rPr>
                <w:rFonts w:ascii="Arial" w:cs="Arial" w:eastAsia="Arial" w:hAnsi="Arial"/>
                <w:sz w:val="18"/>
                <w:szCs w:val="18"/>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Es coherente en la Discusión el análisis de los resultados con el marco teórico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3">
            <w:pPr>
              <w:spacing w:after="120" w:lineRule="auto"/>
              <w:jc w:val="center"/>
              <w:rPr>
                <w:rFonts w:ascii="Arial" w:cs="Arial" w:eastAsia="Arial" w:hAnsi="Arial"/>
                <w:color w:val="aeaaaa"/>
                <w:sz w:val="18"/>
                <w:szCs w:val="18"/>
              </w:rPr>
            </w:pPr>
            <w:r w:rsidDel="00000000" w:rsidR="00000000" w:rsidRPr="00000000">
              <w:rPr>
                <w:rFonts w:ascii="Arial" w:cs="Arial" w:eastAsia="Arial" w:hAnsi="Arial"/>
                <w:color w:val="aeaaaa"/>
                <w:sz w:val="18"/>
                <w:szCs w:val="18"/>
                <w:rtl w:val="0"/>
              </w:rPr>
              <w:t xml:space="preserve">(0 – 8 puntos)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jc w:val="center"/>
              <w:rPr>
                <w:rFonts w:ascii="Arial" w:cs="Arial" w:eastAsia="Arial" w:hAnsi="Arial"/>
                <w:sz w:val="18"/>
                <w:szCs w:val="18"/>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tcBorders>
            <w:vAlign w:val="bottom"/>
          </w:tcPr>
          <w:p w:rsidR="00000000" w:rsidDel="00000000" w:rsidP="00000000" w:rsidRDefault="00000000" w:rsidRPr="00000000" w14:paraId="0000005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Presenta conclusiones y recomendaciones consistentes con el problema de investigación</w:t>
            </w:r>
          </w:p>
          <w:p w:rsidR="00000000" w:rsidDel="00000000" w:rsidP="00000000" w:rsidRDefault="00000000" w:rsidRPr="00000000" w14:paraId="00000058">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9">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A">
            <w:pPr>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B">
            <w:pPr>
              <w:spacing w:after="120" w:lineRule="auto"/>
              <w:jc w:val="center"/>
              <w:rPr>
                <w:rFonts w:ascii="Arial" w:cs="Arial" w:eastAsia="Arial" w:hAnsi="Arial"/>
                <w:color w:val="aeaaaa"/>
                <w:sz w:val="18"/>
                <w:szCs w:val="18"/>
              </w:rPr>
            </w:pPr>
            <w:r w:rsidDel="00000000" w:rsidR="00000000" w:rsidRPr="00000000">
              <w:rPr>
                <w:rFonts w:ascii="Arial" w:cs="Arial" w:eastAsia="Arial" w:hAnsi="Arial"/>
                <w:color w:val="aeaaaa"/>
                <w:sz w:val="18"/>
                <w:szCs w:val="18"/>
                <w:rtl w:val="0"/>
              </w:rPr>
              <w:t xml:space="preserve">(0 - 5 puntos)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rPr>
                <w:rFonts w:ascii="Arial" w:cs="Arial" w:eastAsia="Arial" w:hAnsi="Arial"/>
                <w:sz w:val="18"/>
                <w:szCs w:val="18"/>
              </w:rPr>
            </w:pPr>
            <w:r w:rsidDel="00000000" w:rsidR="00000000" w:rsidRPr="00000000">
              <w:rPr>
                <w:rtl w:val="0"/>
              </w:rPr>
            </w:r>
          </w:p>
        </w:tc>
      </w:tr>
      <w:tr>
        <w:trPr>
          <w:cantSplit w:val="0"/>
          <w:trHeight w:val="71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Cumple de forma adecuada de tiempo y presentación</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0">
            <w:pPr>
              <w:spacing w:after="120" w:lineRule="auto"/>
              <w:jc w:val="center"/>
              <w:rPr>
                <w:rFonts w:ascii="Arial" w:cs="Arial" w:eastAsia="Arial" w:hAnsi="Arial"/>
                <w:color w:val="aeaaaa"/>
                <w:sz w:val="18"/>
                <w:szCs w:val="18"/>
              </w:rPr>
            </w:pPr>
            <w:r w:rsidDel="00000000" w:rsidR="00000000" w:rsidRPr="00000000">
              <w:rPr>
                <w:rFonts w:ascii="Arial" w:cs="Arial" w:eastAsia="Arial" w:hAnsi="Arial"/>
                <w:color w:val="aeaaaa"/>
                <w:sz w:val="18"/>
                <w:szCs w:val="18"/>
                <w:rtl w:val="0"/>
              </w:rPr>
              <w:t xml:space="preserve">(0 - 2 puntos)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jc w:val="center"/>
              <w:rPr>
                <w:rFonts w:ascii="Arial" w:cs="Arial" w:eastAsia="Arial" w:hAnsi="Arial"/>
                <w:sz w:val="18"/>
                <w:szCs w:val="18"/>
              </w:rPr>
            </w:pPr>
            <w:r w:rsidDel="00000000" w:rsidR="00000000" w:rsidRPr="00000000">
              <w:rPr>
                <w:rtl w:val="0"/>
              </w:rPr>
            </w:r>
          </w:p>
        </w:tc>
      </w:tr>
      <w:tr>
        <w:trPr>
          <w:cantSplit w:val="0"/>
          <w:trHeight w:val="995"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El trabajo de grado tiene amplias repercusiones científicas, sociales, culturales, artísticas, técnicas o tecnológicas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5">
            <w:pPr>
              <w:spacing w:after="120" w:lineRule="auto"/>
              <w:jc w:val="center"/>
              <w:rPr>
                <w:rFonts w:ascii="Arial" w:cs="Arial" w:eastAsia="Arial" w:hAnsi="Arial"/>
                <w:color w:val="aeaaaa"/>
                <w:sz w:val="18"/>
                <w:szCs w:val="18"/>
              </w:rPr>
            </w:pPr>
            <w:r w:rsidDel="00000000" w:rsidR="00000000" w:rsidRPr="00000000">
              <w:rPr>
                <w:rFonts w:ascii="Arial" w:cs="Arial" w:eastAsia="Arial" w:hAnsi="Arial"/>
                <w:color w:val="aeaaaa"/>
                <w:sz w:val="18"/>
                <w:szCs w:val="18"/>
                <w:rtl w:val="0"/>
              </w:rPr>
              <w:t xml:space="preserve">(0 - 2 puntos)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jc w:val="center"/>
              <w:rPr>
                <w:rFonts w:ascii="Arial" w:cs="Arial" w:eastAsia="Arial" w:hAnsi="Arial"/>
                <w:sz w:val="18"/>
                <w:szCs w:val="18"/>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El trabajo de grado hace un aporte significativo a la disciplina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A">
            <w:pPr>
              <w:spacing w:after="120" w:lineRule="auto"/>
              <w:jc w:val="center"/>
              <w:rPr>
                <w:rFonts w:ascii="Arial" w:cs="Arial" w:eastAsia="Arial" w:hAnsi="Arial"/>
                <w:color w:val="aeaaaa"/>
                <w:sz w:val="18"/>
                <w:szCs w:val="18"/>
              </w:rPr>
            </w:pPr>
            <w:r w:rsidDel="00000000" w:rsidR="00000000" w:rsidRPr="00000000">
              <w:rPr>
                <w:rFonts w:ascii="Arial" w:cs="Arial" w:eastAsia="Arial" w:hAnsi="Arial"/>
                <w:color w:val="aeaaaa"/>
                <w:sz w:val="18"/>
                <w:szCs w:val="18"/>
                <w:rtl w:val="0"/>
              </w:rPr>
              <w:t xml:space="preserve">(0-3 puntos)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jc w:val="center"/>
              <w:rPr>
                <w:rFonts w:ascii="Arial" w:cs="Arial" w:eastAsia="Arial" w:hAnsi="Arial"/>
                <w:sz w:val="18"/>
                <w:szCs w:val="18"/>
              </w:rPr>
            </w:pPr>
            <w:r w:rsidDel="00000000" w:rsidR="00000000" w:rsidRPr="00000000">
              <w:rPr>
                <w:rtl w:val="0"/>
              </w:rPr>
            </w:r>
          </w:p>
        </w:tc>
      </w:tr>
      <w:tr>
        <w:trPr>
          <w:cantSplit w:val="0"/>
          <w:trHeight w:val="851"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spacing w:after="12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Puntajes parciales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jc w:val="center"/>
              <w:rPr>
                <w:rFonts w:ascii="Arial" w:cs="Arial" w:eastAsia="Arial" w:hAnsi="Arial"/>
                <w:sz w:val="18"/>
                <w:szCs w:val="18"/>
              </w:rPr>
            </w:pPr>
            <w:r w:rsidDel="00000000" w:rsidR="00000000" w:rsidRPr="00000000">
              <w:rPr>
                <w:rtl w:val="0"/>
              </w:rPr>
            </w:r>
          </w:p>
        </w:tc>
      </w:tr>
      <w:tr>
        <w:trPr>
          <w:cantSplit w:val="0"/>
          <w:trHeight w:val="295" w:hRule="atLeast"/>
          <w:tblHeader w:val="0"/>
        </w:trPr>
        <w:tc>
          <w:tcPr>
            <w:gridSpan w:val="3"/>
            <w:tcBorders>
              <w:top w:color="000000" w:space="0" w:sz="4" w:val="single"/>
              <w:bottom w:color="000000" w:space="0" w:sz="4" w:val="single"/>
            </w:tcBorders>
            <w:vAlign w:val="center"/>
          </w:tcPr>
          <w:p w:rsidR="00000000" w:rsidDel="00000000" w:rsidP="00000000" w:rsidRDefault="00000000" w:rsidRPr="00000000" w14:paraId="00000073">
            <w:pPr>
              <w:spacing w:line="40" w:lineRule="auto"/>
              <w:rPr>
                <w:rFonts w:ascii="Arial" w:cs="Arial" w:eastAsia="Arial" w:hAnsi="Arial"/>
                <w:sz w:val="16"/>
                <w:szCs w:val="16"/>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076">
            <w:pPr>
              <w:spacing w:line="40" w:lineRule="auto"/>
              <w:jc w:val="center"/>
              <w:rPr>
                <w:rFonts w:ascii="Arial" w:cs="Arial" w:eastAsia="Arial" w:hAnsi="Arial"/>
                <w:sz w:val="16"/>
                <w:szCs w:val="16"/>
              </w:rPr>
            </w:pPr>
            <w:r w:rsidDel="00000000" w:rsidR="00000000" w:rsidRPr="00000000">
              <w:rPr>
                <w:rtl w:val="0"/>
              </w:rPr>
            </w:r>
          </w:p>
        </w:tc>
      </w:tr>
      <w:tr>
        <w:trPr>
          <w:cantSplit w:val="0"/>
          <w:trHeight w:val="85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Puntaje total de la sustentación</w:t>
            </w:r>
          </w:p>
          <w:p w:rsidR="00000000" w:rsidDel="00000000" w:rsidP="00000000" w:rsidRDefault="00000000" w:rsidRPr="00000000" w14:paraId="0000007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(promedio de los puntajes. Nota: jurado 1 y nota jurado 2) </w:t>
            </w:r>
            <w:r w:rsidDel="00000000" w:rsidR="00000000" w:rsidRPr="00000000">
              <w:rPr>
                <w:rFonts w:ascii="Arial" w:cs="Arial" w:eastAsia="Arial" w:hAnsi="Arial"/>
                <w:color w:val="a5a5a5"/>
                <w:sz w:val="18"/>
                <w:szCs w:val="18"/>
                <w:rtl w:val="0"/>
              </w:rPr>
              <w:t xml:space="preserve">(</w:t>
            </w:r>
            <w:r w:rsidDel="00000000" w:rsidR="00000000" w:rsidRPr="00000000">
              <w:rPr>
                <w:rFonts w:ascii="Arial" w:cs="Arial" w:eastAsia="Arial" w:hAnsi="Arial"/>
                <w:color w:val="aeaaaa"/>
                <w:sz w:val="18"/>
                <w:szCs w:val="18"/>
                <w:rtl w:val="0"/>
              </w:rPr>
              <w:t xml:space="preserve">0 - 50 puntos)</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42</w:t>
            </w:r>
            <w:r w:rsidDel="00000000" w:rsidR="00000000" w:rsidRPr="00000000">
              <w:rPr>
                <w:rtl w:val="0"/>
              </w:rPr>
            </w:r>
          </w:p>
        </w:tc>
      </w:tr>
    </w:tbl>
    <w:p w:rsidR="00000000" w:rsidDel="00000000" w:rsidP="00000000" w:rsidRDefault="00000000" w:rsidRPr="00000000" w14:paraId="0000007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EVALUACION FINAL</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2"/>
        <w:tblW w:w="5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0"/>
        <w:gridCol w:w="991"/>
        <w:gridCol w:w="1276"/>
        <w:tblGridChange w:id="0">
          <w:tblGrid>
            <w:gridCol w:w="3370"/>
            <w:gridCol w:w="991"/>
            <w:gridCol w:w="1276"/>
          </w:tblGrid>
        </w:tblGridChange>
      </w:tblGrid>
      <w:tr>
        <w:trPr>
          <w:cantSplit w:val="0"/>
          <w:tblHeader w:val="0"/>
        </w:trPr>
        <w:tc>
          <w:tcPr>
            <w:shd w:fill="e7e6e6" w:val="cle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Evaluadores</w:t>
            </w:r>
          </w:p>
        </w:tc>
        <w:tc>
          <w:tcPr>
            <w:shd w:fill="e7e6e6" w:val="clea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Puntaje</w:t>
            </w:r>
          </w:p>
          <w:p w:rsidR="00000000" w:rsidDel="00000000" w:rsidP="00000000" w:rsidRDefault="00000000" w:rsidRPr="00000000" w14:paraId="00000085">
            <w:pPr>
              <w:jc w:val="center"/>
              <w:rPr>
                <w:rFonts w:ascii="Arial" w:cs="Arial" w:eastAsia="Arial" w:hAnsi="Arial"/>
                <w:b w:val="1"/>
                <w:sz w:val="20"/>
                <w:szCs w:val="20"/>
              </w:rPr>
            </w:pPr>
            <w:r w:rsidDel="00000000" w:rsidR="00000000" w:rsidRPr="00000000">
              <w:rPr>
                <w:rFonts w:ascii="Arial" w:cs="Arial" w:eastAsia="Arial" w:hAnsi="Arial"/>
                <w:b w:val="1"/>
                <w:color w:val="a5a5a5"/>
                <w:sz w:val="20"/>
                <w:szCs w:val="20"/>
                <w:rtl w:val="0"/>
              </w:rPr>
              <w:t xml:space="preserve">(0 – 50)</w:t>
            </w:r>
            <w:r w:rsidDel="00000000" w:rsidR="00000000" w:rsidRPr="00000000">
              <w:rPr>
                <w:rtl w:val="0"/>
              </w:rPr>
            </w:r>
          </w:p>
        </w:tc>
        <w:tc>
          <w:tcPr>
            <w:shd w:fill="e7e6e6" w:val="clea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Nota ponderada</w:t>
            </w:r>
          </w:p>
        </w:tc>
      </w:tr>
      <w:tr>
        <w:trPr>
          <w:cantSplit w:val="0"/>
          <w:tblHeader w:val="0"/>
        </w:trPr>
        <w:tc>
          <w:tcPr>
            <w:shd w:fill="auto" w:val="clea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Nota director x 0.35</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(Apéndice 5) </w:t>
            </w:r>
          </w:p>
        </w:tc>
        <w:tc>
          <w:tcPr>
            <w:shd w:fill="auto" w:val="clea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47</w:t>
            </w:r>
            <w:r w:rsidDel="00000000" w:rsidR="00000000" w:rsidRPr="00000000">
              <w:rPr>
                <w:rtl w:val="0"/>
              </w:rPr>
            </w:r>
          </w:p>
        </w:tc>
        <w:tc>
          <w:tcPr>
            <w:shd w:fill="auto" w:val="clea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16</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Nota autoevaluación  del estudiante x 0.05 (Apéndice 5)</w:t>
            </w:r>
          </w:p>
        </w:tc>
        <w:tc>
          <w:tcPr>
            <w:shd w:fill="auto" w:val="clear"/>
            <w:vAlign w:val="cente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48</w:t>
            </w:r>
            <w:r w:rsidDel="00000000" w:rsidR="00000000" w:rsidRPr="00000000">
              <w:rPr>
                <w:rtl w:val="0"/>
              </w:rPr>
            </w:r>
          </w:p>
        </w:tc>
        <w:tc>
          <w:tcPr>
            <w:shd w:fill="auto" w:val="clea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2</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Nota lectura documento - Jurados x 0.20  (Apéndice 7)</w:t>
            </w:r>
          </w:p>
        </w:tc>
        <w:tc>
          <w:tcPr>
            <w:shd w:fill="auto" w:val="clear"/>
            <w:vAlign w:val="cente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42</w:t>
            </w:r>
            <w:r w:rsidDel="00000000" w:rsidR="00000000" w:rsidRPr="00000000">
              <w:rPr>
                <w:rtl w:val="0"/>
              </w:rPr>
            </w:r>
          </w:p>
        </w:tc>
        <w:tc>
          <w:tcPr>
            <w:shd w:fill="auto" w:val="clear"/>
            <w:vAlign w:val="cente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8</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Nota sustentación –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Jurados x 0.40</w:t>
            </w:r>
          </w:p>
        </w:tc>
        <w:tc>
          <w:tcPr>
            <w:shd w:fill="auto" w:val="clear"/>
            <w:vAlign w:val="cente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w:t>
            </w:r>
          </w:p>
        </w:tc>
        <w:tc>
          <w:tcPr>
            <w:shd w:fill="auto" w:val="clear"/>
            <w:vAlign w:val="cente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594" w:hRule="atLeast"/>
          <w:tblHeader w:val="0"/>
        </w:trPr>
        <w:tc>
          <w:tcPr>
            <w:gridSpan w:val="2"/>
            <w:shd w:fill="auto" w:val="clea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Nota</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808080"/>
                <w:sz w:val="20"/>
                <w:szCs w:val="20"/>
                <w:u w:val="none"/>
                <w:shd w:fill="auto" w:val="clear"/>
                <w:vertAlign w:val="baseline"/>
                <w:rtl w:val="0"/>
              </w:rPr>
              <w:t xml:space="preserve">(Sumatoria)</w:t>
            </w:r>
            <w:r w:rsidDel="00000000" w:rsidR="00000000" w:rsidRPr="00000000">
              <w:rPr>
                <w:rtl w:val="0"/>
              </w:rPr>
            </w:r>
          </w:p>
        </w:tc>
        <w:tc>
          <w:tcPr>
            <w:shd w:fill="auto" w:val="clear"/>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43</w:t>
            </w:r>
            <w:r w:rsidDel="00000000" w:rsidR="00000000" w:rsidRPr="00000000">
              <w:rPr>
                <w:rtl w:val="0"/>
              </w:rPr>
            </w:r>
          </w:p>
        </w:tc>
      </w:tr>
      <w:tr>
        <w:trPr>
          <w:cantSplit w:val="0"/>
          <w:trHeight w:val="546" w:hRule="atLeast"/>
          <w:tblHeader w:val="0"/>
        </w:trPr>
        <w:tc>
          <w:tcPr>
            <w:gridSpan w:val="2"/>
            <w:shd w:fill="auto" w:val="clea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Nota final</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808080"/>
                <w:sz w:val="20"/>
                <w:szCs w:val="20"/>
                <w:u w:val="none"/>
                <w:shd w:fill="auto" w:val="clear"/>
                <w:vertAlign w:val="baseline"/>
                <w:rtl w:val="0"/>
              </w:rPr>
              <w:t xml:space="preserve">(Nota/10)=</w:t>
            </w:r>
            <w:r w:rsidDel="00000000" w:rsidR="00000000" w:rsidRPr="00000000">
              <w:rPr>
                <w:rtl w:val="0"/>
              </w:rPr>
            </w:r>
          </w:p>
        </w:tc>
        <w:tc>
          <w:tcPr>
            <w:shd w:fill="auto" w:val="clear"/>
            <w:vAlign w:val="cente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9F">
      <w:pPr>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A0">
      <w:pPr>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A1">
      <w:pPr>
        <w:jc w:val="both"/>
        <w:rPr>
          <w:rFonts w:ascii="Arial" w:cs="Arial" w:eastAsia="Arial" w:hAnsi="Arial"/>
          <w:color w:val="ff0000"/>
          <w:sz w:val="20"/>
          <w:szCs w:val="20"/>
        </w:rPr>
      </w:pPr>
      <w:r w:rsidDel="00000000" w:rsidR="00000000" w:rsidRPr="00000000">
        <w:rPr>
          <w:rtl w:val="0"/>
        </w:rPr>
      </w:r>
    </w:p>
    <w:tbl>
      <w:tblPr>
        <w:tblStyle w:val="Table3"/>
        <w:tblW w:w="9252.0" w:type="dxa"/>
        <w:jc w:val="left"/>
        <w:tblInd w:w="-43.0" w:type="dxa"/>
        <w:tblLayout w:type="fixed"/>
        <w:tblLook w:val="0000"/>
      </w:tblPr>
      <w:tblGrid>
        <w:gridCol w:w="3157"/>
        <w:gridCol w:w="1209"/>
        <w:gridCol w:w="4886"/>
        <w:tblGridChange w:id="0">
          <w:tblGrid>
            <w:gridCol w:w="3157"/>
            <w:gridCol w:w="1209"/>
            <w:gridCol w:w="4886"/>
          </w:tblGrid>
        </w:tblGridChange>
      </w:tblGrid>
      <w:tr>
        <w:trPr>
          <w:cantSplit w:val="0"/>
          <w:tblHeader w:val="0"/>
        </w:trPr>
        <w:tc>
          <w:tcPr>
            <w:tcBorders>
              <w:top w:color="000000" w:space="0" w:sz="4" w:val="single"/>
              <w:left w:color="000000" w:space="0" w:sz="4" w:val="single"/>
              <w:bottom w:color="000000" w:space="0" w:sz="4" w:val="single"/>
            </w:tcBorders>
            <w:shd w:fill="e7e6e6" w:val="clear"/>
          </w:tcPr>
          <w:p w:rsidR="00000000" w:rsidDel="00000000" w:rsidP="00000000" w:rsidRDefault="00000000" w:rsidRPr="00000000" w14:paraId="000000A2">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INDICADORES</w:t>
            </w:r>
          </w:p>
        </w:tc>
        <w:tc>
          <w:tcPr>
            <w:tcBorders>
              <w:top w:color="000000" w:space="0" w:sz="4" w:val="single"/>
              <w:left w:color="000000" w:space="0" w:sz="4" w:val="single"/>
              <w:bottom w:color="000000" w:space="0" w:sz="4" w:val="single"/>
            </w:tcBorders>
            <w:shd w:fill="e7e6e6" w:val="clear"/>
          </w:tcPr>
          <w:p w:rsidR="00000000" w:rsidDel="00000000" w:rsidP="00000000" w:rsidRDefault="00000000" w:rsidRPr="00000000" w14:paraId="000000A3">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NOTA</w:t>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A4">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CONSECUENCIA</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A5">
            <w:pPr>
              <w:spacing w:after="120" w:before="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muestra suficiencia en los resultados de aprendizaje.</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A6">
            <w:pPr>
              <w:spacing w:after="120" w:before="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Menos de 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spacing w:after="120" w:before="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aprueba el proceso, y debe repetir la asignatura.</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A8">
            <w:pPr>
              <w:spacing w:after="120" w:before="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Hay suficiencia en los resultados de aprendizaje.</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A9">
            <w:pPr>
              <w:spacing w:after="120" w:before="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3.0 - 4.5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spacing w:after="120" w:before="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Aprobada y el estudiante pasa a trámite de grado.</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AB">
            <w:pPr>
              <w:spacing w:after="120" w:before="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trabajo de grado tiene amplias repercusiones científicas, sociales, culturales, artísticas, técnicas o tecnológicas.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AC">
            <w:pPr>
              <w:spacing w:after="120" w:before="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4.6 – 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spacing w:after="120" w:before="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Aprobada y el estudiante pasa a trámite de grado. El director puede solicitar al Comité de investigación de la Facultad la valoración de Meritorio si cumple con los criterios según el reglamento estudiantil. Titulo VI. Capitulo I. Artículo 50°.</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AE">
            <w:pPr>
              <w:spacing w:after="120" w:before="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trabajo de grado hace un aporte importante a la disciplina.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AF">
            <w:pPr>
              <w:spacing w:after="120" w:before="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4.8 – 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spacing w:after="120" w:before="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aprobada y pasa a trámite de grado.</w:t>
            </w:r>
          </w:p>
          <w:p w:rsidR="00000000" w:rsidDel="00000000" w:rsidP="00000000" w:rsidRDefault="00000000" w:rsidRPr="00000000" w14:paraId="000000B1">
            <w:pPr>
              <w:spacing w:after="120" w:before="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director puede solicitar al Comité de investigación de la facultad la valoración de Laureado si cumple con los criterios según el reglamento estudiantil. Titulo VI. Capitulo I. Artículo 50°.</w:t>
            </w:r>
          </w:p>
        </w:tc>
      </w:tr>
    </w:tbl>
    <w:p w:rsidR="00000000" w:rsidDel="00000000" w:rsidP="00000000" w:rsidRDefault="00000000" w:rsidRPr="00000000" w14:paraId="000000B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rPr>
      </w:pPr>
      <w:r w:rsidDel="00000000" w:rsidR="00000000" w:rsidRPr="00000000">
        <w:rPr>
          <w:rtl w:val="0"/>
        </w:rPr>
      </w:r>
    </w:p>
    <w:tbl>
      <w:tblPr>
        <w:tblStyle w:val="Table4"/>
        <w:tblW w:w="8828.0" w:type="dxa"/>
        <w:jc w:val="left"/>
        <w:tblInd w:w="0.0" w:type="dxa"/>
        <w:tblLayout w:type="fixed"/>
        <w:tblLook w:val="0400"/>
      </w:tblPr>
      <w:tblGrid>
        <w:gridCol w:w="4461"/>
        <w:gridCol w:w="4367"/>
        <w:tblGridChange w:id="0">
          <w:tblGrid>
            <w:gridCol w:w="4461"/>
            <w:gridCol w:w="4367"/>
          </w:tblGrid>
        </w:tblGridChange>
      </w:tblGrid>
      <w:tr>
        <w:trPr>
          <w:cantSplit w:val="0"/>
          <w:tblHeader w:val="0"/>
        </w:trPr>
        <w:tc>
          <w:tcPr>
            <w:shd w:fill="auto" w:val="clear"/>
          </w:tcPr>
          <w:p w:rsidR="00000000" w:rsidDel="00000000" w:rsidP="00000000" w:rsidRDefault="00000000" w:rsidRPr="00000000" w14:paraId="000000B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rPr>
            </w:pPr>
            <w:r w:rsidDel="00000000" w:rsidR="00000000" w:rsidRPr="00000000">
              <w:rPr>
                <w:rFonts w:ascii="Arial" w:cs="Arial" w:eastAsia="Arial" w:hAnsi="Arial"/>
                <w:sz w:val="22"/>
                <w:szCs w:val="22"/>
                <w:rtl w:val="0"/>
              </w:rPr>
              <w:t xml:space="preserve">Jorge Eduardo Moncayo Quevedo</w:t>
            </w:r>
          </w:p>
          <w:p w:rsidR="00000000" w:rsidDel="00000000" w:rsidP="00000000" w:rsidRDefault="00000000" w:rsidRPr="00000000" w14:paraId="000000B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Nombre jurado 1</w:t>
            </w:r>
          </w:p>
          <w:p w:rsidR="00000000" w:rsidDel="00000000" w:rsidP="00000000" w:rsidRDefault="00000000" w:rsidRPr="00000000" w14:paraId="000000B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C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w:t>
            </w:r>
          </w:p>
          <w:p w:rsidR="00000000" w:rsidDel="00000000" w:rsidP="00000000" w:rsidRDefault="00000000" w:rsidRPr="00000000" w14:paraId="000000C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Nombre jurado 2</w:t>
            </w:r>
          </w:p>
        </w:tc>
      </w:tr>
      <w:tr>
        <w:trPr>
          <w:cantSplit w:val="0"/>
          <w:tblHeader w:val="0"/>
        </w:trPr>
        <w:tc>
          <w:tcPr>
            <w:shd w:fill="auto" w:val="clear"/>
          </w:tcPr>
          <w:p w:rsidR="00000000" w:rsidDel="00000000" w:rsidP="00000000" w:rsidRDefault="00000000" w:rsidRPr="00000000" w14:paraId="000000C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                      </w:t>
            </w:r>
          </w:p>
          <w:p w:rsidR="00000000" w:rsidDel="00000000" w:rsidP="00000000" w:rsidRDefault="00000000" w:rsidRPr="00000000" w14:paraId="000000C8">
            <w:pPr>
              <w:rPr>
                <w:rFonts w:ascii="Arial" w:cs="Arial" w:eastAsia="Arial" w:hAnsi="Arial"/>
                <w:sz w:val="22"/>
                <w:szCs w:val="22"/>
              </w:rPr>
            </w:pPr>
            <w:r w:rsidDel="00000000" w:rsidR="00000000" w:rsidRPr="00000000">
              <w:rPr>
                <w:rFonts w:ascii="Arial" w:cs="Arial" w:eastAsia="Arial" w:hAnsi="Arial"/>
                <w:sz w:val="22"/>
                <w:szCs w:val="22"/>
                <w:rtl w:val="0"/>
              </w:rPr>
              <w:t xml:space="preserve">Firma</w:t>
            </w:r>
          </w:p>
        </w:tc>
        <w:tc>
          <w:tcPr>
            <w:shd w:fill="auto" w:val="clear"/>
          </w:tcPr>
          <w:p w:rsidR="00000000" w:rsidDel="00000000" w:rsidP="00000000" w:rsidRDefault="00000000" w:rsidRPr="00000000" w14:paraId="000000C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w:t>
            </w:r>
          </w:p>
          <w:p w:rsidR="00000000" w:rsidDel="00000000" w:rsidP="00000000" w:rsidRDefault="00000000" w:rsidRPr="00000000" w14:paraId="000000CB">
            <w:pPr>
              <w:rPr>
                <w:rFonts w:ascii="Arial" w:cs="Arial" w:eastAsia="Arial" w:hAnsi="Arial"/>
                <w:sz w:val="22"/>
                <w:szCs w:val="22"/>
              </w:rPr>
            </w:pPr>
            <w:r w:rsidDel="00000000" w:rsidR="00000000" w:rsidRPr="00000000">
              <w:rPr>
                <w:rFonts w:ascii="Arial" w:cs="Arial" w:eastAsia="Arial" w:hAnsi="Arial"/>
                <w:sz w:val="22"/>
                <w:szCs w:val="22"/>
                <w:rtl w:val="0"/>
              </w:rPr>
              <w:t xml:space="preserve">Firma</w:t>
            </w:r>
          </w:p>
        </w:tc>
      </w:tr>
      <w:tr>
        <w:trPr>
          <w:cantSplit w:val="0"/>
          <w:tblHeader w:val="0"/>
        </w:trPr>
        <w:tc>
          <w:tcPr>
            <w:shd w:fill="auto" w:val="clear"/>
          </w:tcPr>
          <w:p w:rsidR="00000000" w:rsidDel="00000000" w:rsidP="00000000" w:rsidRDefault="00000000" w:rsidRPr="00000000" w14:paraId="000000C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rPr>
            </w:pPr>
            <w:bookmarkStart w:colFirst="0" w:colLast="0" w:name="_heading=h.gjdgxs" w:id="0"/>
            <w:bookmarkEnd w:id="0"/>
            <w:r w:rsidDel="00000000" w:rsidR="00000000" w:rsidRPr="00000000">
              <w:rPr>
                <w:rFonts w:ascii="Arial" w:cs="Arial" w:eastAsia="Arial" w:hAnsi="Arial"/>
                <w:sz w:val="22"/>
                <w:szCs w:val="22"/>
                <w:rtl w:val="0"/>
              </w:rPr>
              <w:t xml:space="preserve">C.C. N°.94505574 </w:t>
            </w:r>
          </w:p>
          <w:p w:rsidR="00000000" w:rsidDel="00000000" w:rsidP="00000000" w:rsidRDefault="00000000" w:rsidRPr="00000000" w14:paraId="000000CE">
            <w:pP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C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0">
            <w:pPr>
              <w:rPr>
                <w:rFonts w:ascii="Arial" w:cs="Arial" w:eastAsia="Arial" w:hAnsi="Arial"/>
                <w:sz w:val="22"/>
                <w:szCs w:val="22"/>
              </w:rPr>
            </w:pPr>
            <w:r w:rsidDel="00000000" w:rsidR="00000000" w:rsidRPr="00000000">
              <w:rPr>
                <w:rFonts w:ascii="Arial" w:cs="Arial" w:eastAsia="Arial" w:hAnsi="Arial"/>
                <w:sz w:val="22"/>
                <w:szCs w:val="22"/>
                <w:rtl w:val="0"/>
              </w:rPr>
              <w:t xml:space="preserve">C.C. N°. ________________________</w:t>
            </w:r>
          </w:p>
        </w:tc>
      </w:tr>
      <w:tr>
        <w:trPr>
          <w:cantSplit w:val="0"/>
          <w:tblHeader w:val="0"/>
        </w:trPr>
        <w:tc>
          <w:tcPr>
            <w:shd w:fill="auto" w:val="clear"/>
          </w:tcPr>
          <w:p w:rsidR="00000000" w:rsidDel="00000000" w:rsidP="00000000" w:rsidRDefault="00000000" w:rsidRPr="00000000" w14:paraId="000000D1">
            <w:pP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D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rPr>
                <w:rFonts w:ascii="Arial" w:cs="Arial" w:eastAsia="Arial" w:hAnsi="Arial"/>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4">
            <w:pPr>
              <w:rPr>
                <w:rFonts w:ascii="Arial" w:cs="Arial" w:eastAsia="Arial" w:hAnsi="Arial"/>
                <w:sz w:val="22"/>
                <w:szCs w:val="22"/>
              </w:rPr>
            </w:pPr>
            <w:r w:rsidDel="00000000" w:rsidR="00000000" w:rsidRPr="00000000">
              <w:rPr>
                <w:rFonts w:ascii="Arial" w:cs="Arial" w:eastAsia="Arial" w:hAnsi="Arial"/>
                <w:sz w:val="22"/>
                <w:szCs w:val="22"/>
                <w:rtl w:val="0"/>
              </w:rPr>
              <w:t xml:space="preserve">Sharon Amado Lam </w:t>
            </w:r>
          </w:p>
        </w:tc>
        <w:tc>
          <w:tcPr>
            <w:shd w:fill="auto" w:val="clear"/>
          </w:tcPr>
          <w:p w:rsidR="00000000" w:rsidDel="00000000" w:rsidP="00000000" w:rsidRDefault="00000000" w:rsidRPr="00000000" w14:paraId="000000D5">
            <w:pPr>
              <w:rPr>
                <w:rFonts w:ascii="Arial" w:cs="Arial" w:eastAsia="Arial" w:hAnsi="Arial"/>
                <w:sz w:val="22"/>
                <w:szCs w:val="22"/>
              </w:rPr>
            </w:pPr>
            <w:r w:rsidDel="00000000" w:rsidR="00000000" w:rsidRPr="00000000">
              <w:rPr>
                <w:rFonts w:ascii="Arial" w:cs="Arial" w:eastAsia="Arial" w:hAnsi="Arial"/>
                <w:sz w:val="22"/>
                <w:szCs w:val="22"/>
                <w:rtl w:val="0"/>
              </w:rPr>
              <w:t xml:space="preserve">Sharon Amado Amado </w:t>
            </w:r>
          </w:p>
        </w:tc>
      </w:tr>
      <w:tr>
        <w:trPr>
          <w:cantSplit w:val="0"/>
          <w:tblHeader w:val="0"/>
        </w:trPr>
        <w:tc>
          <w:tcPr>
            <w:shd w:fill="auto" w:val="clear"/>
          </w:tcPr>
          <w:p w:rsidR="00000000" w:rsidDel="00000000" w:rsidP="00000000" w:rsidRDefault="00000000" w:rsidRPr="00000000" w14:paraId="000000D6">
            <w:pPr>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w:t>
            </w:r>
          </w:p>
          <w:p w:rsidR="00000000" w:rsidDel="00000000" w:rsidP="00000000" w:rsidRDefault="00000000" w:rsidRPr="00000000" w14:paraId="000000D7">
            <w:pPr>
              <w:rPr>
                <w:rFonts w:ascii="Arial" w:cs="Arial" w:eastAsia="Arial" w:hAnsi="Arial"/>
                <w:sz w:val="22"/>
                <w:szCs w:val="22"/>
              </w:rPr>
            </w:pPr>
            <w:r w:rsidDel="00000000" w:rsidR="00000000" w:rsidRPr="00000000">
              <w:rPr>
                <w:rFonts w:ascii="Arial" w:cs="Arial" w:eastAsia="Arial" w:hAnsi="Arial"/>
                <w:sz w:val="22"/>
                <w:szCs w:val="22"/>
                <w:rtl w:val="0"/>
              </w:rPr>
              <w:t xml:space="preserve">Director del trabajo</w:t>
              <w:tab/>
            </w:r>
          </w:p>
        </w:tc>
        <w:tc>
          <w:tcPr>
            <w:shd w:fill="auto" w:val="clear"/>
          </w:tcPr>
          <w:p w:rsidR="00000000" w:rsidDel="00000000" w:rsidP="00000000" w:rsidRDefault="00000000" w:rsidRPr="00000000" w14:paraId="000000D8">
            <w:pPr>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w:t>
            </w:r>
          </w:p>
          <w:p w:rsidR="00000000" w:rsidDel="00000000" w:rsidP="00000000" w:rsidRDefault="00000000" w:rsidRPr="00000000" w14:paraId="000000D9">
            <w:pPr>
              <w:rPr>
                <w:rFonts w:ascii="Arial" w:cs="Arial" w:eastAsia="Arial" w:hAnsi="Arial"/>
                <w:sz w:val="22"/>
                <w:szCs w:val="22"/>
              </w:rPr>
            </w:pPr>
            <w:r w:rsidDel="00000000" w:rsidR="00000000" w:rsidRPr="00000000">
              <w:rPr>
                <w:rFonts w:ascii="Arial" w:cs="Arial" w:eastAsia="Arial" w:hAnsi="Arial"/>
                <w:sz w:val="22"/>
                <w:szCs w:val="22"/>
                <w:rtl w:val="0"/>
              </w:rPr>
              <w:t xml:space="preserve">Coordinador académico</w:t>
            </w:r>
          </w:p>
        </w:tc>
      </w:tr>
      <w:tr>
        <w:trPr>
          <w:cantSplit w:val="0"/>
          <w:tblHeader w:val="0"/>
        </w:trPr>
        <w:tc>
          <w:tcPr>
            <w:shd w:fill="auto" w:val="clear"/>
          </w:tcPr>
          <w:p w:rsidR="00000000" w:rsidDel="00000000" w:rsidP="00000000" w:rsidRDefault="00000000" w:rsidRPr="00000000" w14:paraId="000000D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801053" cy="382040"/>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801053" cy="38204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w:t>
            </w:r>
          </w:p>
          <w:p w:rsidR="00000000" w:rsidDel="00000000" w:rsidP="00000000" w:rsidRDefault="00000000" w:rsidRPr="00000000" w14:paraId="000000DE">
            <w:pPr>
              <w:rPr>
                <w:rFonts w:ascii="Arial" w:cs="Arial" w:eastAsia="Arial" w:hAnsi="Arial"/>
                <w:sz w:val="22"/>
                <w:szCs w:val="22"/>
              </w:rPr>
            </w:pPr>
            <w:r w:rsidDel="00000000" w:rsidR="00000000" w:rsidRPr="00000000">
              <w:rPr>
                <w:rFonts w:ascii="Arial" w:cs="Arial" w:eastAsia="Arial" w:hAnsi="Arial"/>
                <w:sz w:val="22"/>
                <w:szCs w:val="22"/>
                <w:rtl w:val="0"/>
              </w:rPr>
              <w:t xml:space="preserve">Firma</w:t>
            </w:r>
          </w:p>
        </w:tc>
        <w:tc>
          <w:tcPr>
            <w:shd w:fill="auto" w:val="clear"/>
          </w:tcPr>
          <w:p w:rsidR="00000000" w:rsidDel="00000000" w:rsidP="00000000" w:rsidRDefault="00000000" w:rsidRPr="00000000" w14:paraId="000000D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801053" cy="382040"/>
                  <wp:effectExtent b="0" l="0" r="0" t="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801053" cy="38204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w:t>
            </w:r>
          </w:p>
          <w:p w:rsidR="00000000" w:rsidDel="00000000" w:rsidP="00000000" w:rsidRDefault="00000000" w:rsidRPr="00000000" w14:paraId="000000E3">
            <w:pPr>
              <w:rPr>
                <w:rFonts w:ascii="Arial" w:cs="Arial" w:eastAsia="Arial" w:hAnsi="Arial"/>
                <w:sz w:val="22"/>
                <w:szCs w:val="22"/>
              </w:rPr>
            </w:pPr>
            <w:r w:rsidDel="00000000" w:rsidR="00000000" w:rsidRPr="00000000">
              <w:rPr>
                <w:rFonts w:ascii="Arial" w:cs="Arial" w:eastAsia="Arial" w:hAnsi="Arial"/>
                <w:sz w:val="22"/>
                <w:szCs w:val="22"/>
                <w:rtl w:val="0"/>
              </w:rPr>
              <w:t xml:space="preserve">Firma</w:t>
            </w:r>
          </w:p>
        </w:tc>
      </w:tr>
      <w:tr>
        <w:trPr>
          <w:cantSplit w:val="0"/>
          <w:tblHeader w:val="0"/>
        </w:trPr>
        <w:tc>
          <w:tcPr>
            <w:shd w:fill="auto" w:val="clear"/>
          </w:tcPr>
          <w:p w:rsidR="00000000" w:rsidDel="00000000" w:rsidP="00000000" w:rsidRDefault="00000000" w:rsidRPr="00000000" w14:paraId="000000E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rPr>
            </w:pPr>
            <w:r w:rsidDel="00000000" w:rsidR="00000000" w:rsidRPr="00000000">
              <w:rPr>
                <w:rFonts w:ascii="Arial" w:cs="Arial" w:eastAsia="Arial" w:hAnsi="Arial"/>
                <w:sz w:val="22"/>
                <w:szCs w:val="22"/>
                <w:rtl w:val="0"/>
              </w:rPr>
              <w:t xml:space="preserve">C.C. N°. 1110489383</w:t>
            </w:r>
          </w:p>
          <w:p w:rsidR="00000000" w:rsidDel="00000000" w:rsidP="00000000" w:rsidRDefault="00000000" w:rsidRPr="00000000" w14:paraId="000000E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E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rPr>
            </w:pPr>
            <w:r w:rsidDel="00000000" w:rsidR="00000000" w:rsidRPr="00000000">
              <w:rPr>
                <w:rFonts w:ascii="Arial" w:cs="Arial" w:eastAsia="Arial" w:hAnsi="Arial"/>
                <w:sz w:val="22"/>
                <w:szCs w:val="22"/>
                <w:rtl w:val="0"/>
              </w:rPr>
              <w:t xml:space="preserve">C.C. N°. 1110489383</w:t>
            </w:r>
          </w:p>
        </w:tc>
      </w:tr>
      <w:tr>
        <w:trPr>
          <w:cantSplit w:val="0"/>
          <w:tblHeader w:val="0"/>
        </w:trPr>
        <w:tc>
          <w:tcPr>
            <w:shd w:fill="auto" w:val="clear"/>
          </w:tcPr>
          <w:p w:rsidR="00000000" w:rsidDel="00000000" w:rsidP="00000000" w:rsidRDefault="00000000" w:rsidRPr="00000000" w14:paraId="000000E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B">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María Fernanda Portocarrero Garcés </w:t>
            </w:r>
            <w:r w:rsidDel="00000000" w:rsidR="00000000" w:rsidRPr="00000000">
              <w:rPr>
                <w:rFonts w:ascii="Arial" w:cs="Arial" w:eastAsia="Arial" w:hAnsi="Arial"/>
                <w:b w:val="1"/>
                <w:sz w:val="22"/>
                <w:szCs w:val="22"/>
                <w:rtl w:val="0"/>
              </w:rPr>
              <w:t xml:space="preserve">Nombre del estudiante</w:t>
            </w:r>
          </w:p>
          <w:p w:rsidR="00000000" w:rsidDel="00000000" w:rsidP="00000000" w:rsidRDefault="00000000" w:rsidRPr="00000000" w14:paraId="000000E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EE">
            <w:pPr>
              <w:rPr>
                <w:rFonts w:ascii="Arial" w:cs="Arial" w:eastAsia="Arial" w:hAnsi="Arial"/>
                <w:sz w:val="22"/>
                <w:szCs w:val="22"/>
              </w:rPr>
            </w:pPr>
            <w:r w:rsidDel="00000000" w:rsidR="00000000" w:rsidRPr="00000000">
              <w:rPr>
                <w:rtl w:val="0"/>
              </w:rPr>
            </w:r>
          </w:p>
        </w:tc>
      </w:tr>
      <w:tr>
        <w:trPr>
          <w:cantSplit w:val="0"/>
          <w:trHeight w:val="1011" w:hRule="atLeast"/>
          <w:tblHeader w:val="0"/>
        </w:trPr>
        <w:tc>
          <w:tcPr>
            <w:shd w:fill="auto" w:val="clear"/>
          </w:tcPr>
          <w:p w:rsidR="00000000" w:rsidDel="00000000" w:rsidP="00000000" w:rsidRDefault="00000000" w:rsidRPr="00000000" w14:paraId="000000E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rPr>
            </w:pPr>
            <w:r w:rsidDel="00000000" w:rsidR="00000000" w:rsidRPr="00000000">
              <w:rPr>
                <w:rFonts w:ascii="Arial" w:cs="Arial" w:eastAsia="Arial" w:hAnsi="Arial"/>
                <w:b w:val="1"/>
                <w:sz w:val="20"/>
                <w:szCs w:val="20"/>
              </w:rPr>
              <w:drawing>
                <wp:inline distB="114300" distT="114300" distL="114300" distR="114300">
                  <wp:extent cx="752475" cy="390525"/>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24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rPr>
                <w:rFonts w:ascii="Arial" w:cs="Arial" w:eastAsia="Arial" w:hAnsi="Arial"/>
                <w:sz w:val="22"/>
                <w:szCs w:val="22"/>
              </w:rPr>
            </w:pPr>
            <w:r w:rsidDel="00000000" w:rsidR="00000000" w:rsidRPr="00000000">
              <w:rPr>
                <w:rFonts w:ascii="Arial" w:cs="Arial" w:eastAsia="Arial" w:hAnsi="Arial"/>
                <w:sz w:val="22"/>
                <w:szCs w:val="22"/>
                <w:rtl w:val="0"/>
              </w:rPr>
              <w:t xml:space="preserve">Firma</w:t>
            </w:r>
          </w:p>
          <w:p w:rsidR="00000000" w:rsidDel="00000000" w:rsidP="00000000" w:rsidRDefault="00000000" w:rsidRPr="00000000" w14:paraId="000000F2">
            <w:pP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F3">
            <w:pPr>
              <w:rPr>
                <w:rFonts w:ascii="Arial" w:cs="Arial" w:eastAsia="Arial" w:hAnsi="Arial"/>
                <w:sz w:val="22"/>
                <w:szCs w:val="22"/>
              </w:rPr>
            </w:pPr>
            <w:r w:rsidDel="00000000" w:rsidR="00000000" w:rsidRPr="00000000">
              <w:rPr>
                <w:rtl w:val="0"/>
              </w:rPr>
            </w:r>
          </w:p>
        </w:tc>
      </w:tr>
      <w:tr>
        <w:trPr>
          <w:cantSplit w:val="0"/>
          <w:trHeight w:val="1011" w:hRule="atLeast"/>
          <w:tblHeader w:val="0"/>
        </w:trPr>
        <w:tc>
          <w:tcPr>
            <w:shd w:fill="auto" w:val="clear"/>
          </w:tcPr>
          <w:p w:rsidR="00000000" w:rsidDel="00000000" w:rsidP="00000000" w:rsidRDefault="00000000" w:rsidRPr="00000000" w14:paraId="000000F4">
            <w:pPr>
              <w:rPr>
                <w:rFonts w:ascii="Arial" w:cs="Arial" w:eastAsia="Arial" w:hAnsi="Arial"/>
                <w:sz w:val="22"/>
                <w:szCs w:val="22"/>
              </w:rPr>
            </w:pPr>
            <w:r w:rsidDel="00000000" w:rsidR="00000000" w:rsidRPr="00000000">
              <w:rPr>
                <w:rFonts w:ascii="Arial" w:cs="Arial" w:eastAsia="Arial" w:hAnsi="Arial"/>
                <w:sz w:val="22"/>
                <w:szCs w:val="22"/>
                <w:rtl w:val="0"/>
              </w:rPr>
              <w:t xml:space="preserve">C.C. N°. 1.111.816.697 </w:t>
            </w:r>
          </w:p>
          <w:p w:rsidR="00000000" w:rsidDel="00000000" w:rsidP="00000000" w:rsidRDefault="00000000" w:rsidRPr="00000000" w14:paraId="000000F5">
            <w:pP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F6">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F7">
      <w:pPr>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17" w:top="1774"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tabs>
        <w:tab w:val="center" w:pos="4550"/>
        <w:tab w:val="left" w:pos="5818"/>
      </w:tabs>
      <w:ind w:right="260"/>
      <w:jc w:val="right"/>
      <w:rPr>
        <w:color w:val="222a35"/>
      </w:rPr>
    </w:pPr>
    <w:r w:rsidDel="00000000" w:rsidR="00000000" w:rsidRPr="00000000">
      <w:rPr>
        <w:color w:val="8496b0"/>
        <w:rtl w:val="0"/>
      </w:rPr>
      <w:t xml:space="preserve">Página </w:t>
    </w:r>
    <w:r w:rsidDel="00000000" w:rsidR="00000000" w:rsidRPr="00000000">
      <w:rPr>
        <w:color w:val="323e4f"/>
      </w:rPr>
      <w:fldChar w:fldCharType="begin"/>
      <w:instrText xml:space="preserve">PAGE</w:instrText>
      <w:fldChar w:fldCharType="separate"/>
      <w:fldChar w:fldCharType="end"/>
    </w:r>
    <w:r w:rsidDel="00000000" w:rsidR="00000000" w:rsidRPr="00000000">
      <w:rPr>
        <w:color w:val="323e4f"/>
        <w:rtl w:val="0"/>
      </w:rPr>
      <w:t xml:space="preserve"> | </w:t>
    </w:r>
    <w:r w:rsidDel="00000000" w:rsidR="00000000" w:rsidRPr="00000000">
      <w:rPr>
        <w:color w:val="323e4f"/>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222884</wp:posOffset>
          </wp:positionH>
          <wp:positionV relativeFrom="margin">
            <wp:posOffset>-1696719</wp:posOffset>
          </wp:positionV>
          <wp:extent cx="7778115" cy="10058400"/>
          <wp:effectExtent b="0" l="0" r="0" t="0"/>
          <wp:wrapNone/>
          <wp:docPr descr="P_3" id="2" name="image3.png"/>
          <a:graphic>
            <a:graphicData uri="http://schemas.openxmlformats.org/drawingml/2006/picture">
              <pic:pic>
                <pic:nvPicPr>
                  <pic:cNvPr descr="P_3" id="0" name="image3.png"/>
                  <pic:cNvPicPr preferRelativeResize="0"/>
                </pic:nvPicPr>
                <pic:blipFill>
                  <a:blip r:embed="rId1"/>
                  <a:srcRect b="0" l="0" r="0" t="0"/>
                  <a:stretch>
                    <a:fillRect/>
                  </a:stretch>
                </pic:blipFill>
                <pic:spPr>
                  <a:xfrm>
                    <a:off x="0" y="0"/>
                    <a:ext cx="7778115" cy="10058400"/>
                  </a:xfrm>
                  <a:prstGeom prst="rect"/>
                  <a:ln/>
                </pic:spPr>
              </pic:pic>
            </a:graphicData>
          </a:graphic>
        </wp:anchor>
      </w:drawing>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 w:val="left" w:pos="8115"/>
      </w:tabs>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ab/>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FACULTAD DE PSICOLOGÍA</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Reglamento de trabajo de grado, apéndice 8</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UDCII Nacional de Psicología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2">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720" w:hanging="360"/>
      <w:jc w:val="center"/>
    </w:pPr>
    <w:rPr>
      <w:rFonts w:ascii="Tahoma" w:cs="Tahoma" w:eastAsia="Tahoma" w:hAnsi="Tahoma"/>
      <w:b w:val="1"/>
    </w:rPr>
  </w:style>
  <w:style w:type="paragraph" w:styleId="Heading2">
    <w:name w:val="heading 2"/>
    <w:basedOn w:val="Normal"/>
    <w:next w:val="Normal"/>
    <w:pPr>
      <w:keepNext w:val="1"/>
      <w:ind w:left="1080" w:hanging="360"/>
      <w:jc w:val="both"/>
    </w:pPr>
    <w:rPr>
      <w:rFonts w:ascii="Tahoma" w:cs="Tahoma" w:eastAsia="Tahoma" w:hAnsi="Tahoma"/>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91FEB"/>
    <w:pPr>
      <w:suppressAutoHyphens w:val="1"/>
      <w:spacing w:after="0" w:line="240" w:lineRule="auto"/>
    </w:pPr>
    <w:rPr>
      <w:rFonts w:ascii="Times New Roman" w:cs="Times New Roman" w:eastAsia="Times New Roman" w:hAnsi="Times New Roman"/>
      <w:sz w:val="24"/>
      <w:szCs w:val="24"/>
      <w:lang w:eastAsia="ar-SA" w:val="es-ES"/>
    </w:rPr>
  </w:style>
  <w:style w:type="paragraph" w:styleId="Ttulo1">
    <w:name w:val="heading 1"/>
    <w:basedOn w:val="Normal"/>
    <w:next w:val="Normal"/>
    <w:link w:val="Ttulo1Car"/>
    <w:qFormat w:val="1"/>
    <w:rsid w:val="00683363"/>
    <w:pPr>
      <w:keepNext w:val="1"/>
      <w:numPr>
        <w:numId w:val="1"/>
      </w:numPr>
      <w:jc w:val="center"/>
      <w:outlineLvl w:val="0"/>
    </w:pPr>
    <w:rPr>
      <w:rFonts w:ascii="Tahoma" w:hAnsi="Tahoma"/>
      <w:b w:val="1"/>
      <w:lang w:val="es-MX"/>
    </w:rPr>
  </w:style>
  <w:style w:type="paragraph" w:styleId="Ttulo2">
    <w:name w:val="heading 2"/>
    <w:basedOn w:val="Normal"/>
    <w:next w:val="Normal"/>
    <w:link w:val="Ttulo2Car"/>
    <w:qFormat w:val="1"/>
    <w:rsid w:val="00683363"/>
    <w:pPr>
      <w:keepNext w:val="1"/>
      <w:numPr>
        <w:ilvl w:val="1"/>
        <w:numId w:val="1"/>
      </w:numPr>
      <w:jc w:val="both"/>
      <w:outlineLvl w:val="1"/>
    </w:pPr>
    <w:rPr>
      <w:rFonts w:ascii="Tahoma" w:hAnsi="Tahoma"/>
      <w:b w:val="1"/>
      <w:bCs w:val="1"/>
      <w:lang w:val="es-MX"/>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nhideWhenUsed w:val="1"/>
    <w:rsid w:val="007E29BC"/>
    <w:pPr>
      <w:tabs>
        <w:tab w:val="center" w:pos="4419"/>
        <w:tab w:val="right" w:pos="8838"/>
      </w:tabs>
    </w:pPr>
  </w:style>
  <w:style w:type="character" w:styleId="EncabezadoCar" w:customStyle="1">
    <w:name w:val="Encabezado Car"/>
    <w:basedOn w:val="Fuentedeprrafopredeter"/>
    <w:link w:val="Encabezado"/>
    <w:uiPriority w:val="99"/>
    <w:rsid w:val="007E29BC"/>
  </w:style>
  <w:style w:type="paragraph" w:styleId="Piedepgina">
    <w:name w:val="footer"/>
    <w:basedOn w:val="Normal"/>
    <w:link w:val="PiedepginaCar"/>
    <w:uiPriority w:val="99"/>
    <w:unhideWhenUsed w:val="1"/>
    <w:rsid w:val="007E29BC"/>
    <w:pPr>
      <w:tabs>
        <w:tab w:val="center" w:pos="4419"/>
        <w:tab w:val="right" w:pos="8838"/>
      </w:tabs>
    </w:pPr>
  </w:style>
  <w:style w:type="character" w:styleId="PiedepginaCar" w:customStyle="1">
    <w:name w:val="Pie de página Car"/>
    <w:basedOn w:val="Fuentedeprrafopredeter"/>
    <w:link w:val="Piedepgina"/>
    <w:uiPriority w:val="99"/>
    <w:rsid w:val="007E29BC"/>
  </w:style>
  <w:style w:type="paragraph" w:styleId="Textoindependiente">
    <w:name w:val="Body Text"/>
    <w:basedOn w:val="Normal"/>
    <w:link w:val="TextoindependienteCar"/>
    <w:rsid w:val="00A91FEB"/>
    <w:pPr>
      <w:spacing w:after="120"/>
    </w:pPr>
  </w:style>
  <w:style w:type="character" w:styleId="TextoindependienteCar" w:customStyle="1">
    <w:name w:val="Texto independiente Car"/>
    <w:basedOn w:val="Fuentedeprrafopredeter"/>
    <w:link w:val="Textoindependiente"/>
    <w:rsid w:val="00A91FEB"/>
    <w:rPr>
      <w:rFonts w:ascii="Times New Roman" w:cs="Times New Roman" w:eastAsia="Times New Roman" w:hAnsi="Times New Roman"/>
      <w:sz w:val="24"/>
      <w:szCs w:val="24"/>
      <w:lang w:eastAsia="ar-SA" w:val="es-ES"/>
    </w:rPr>
  </w:style>
  <w:style w:type="paragraph" w:styleId="NormalWeb">
    <w:name w:val="Normal (Web)"/>
    <w:basedOn w:val="Normal"/>
    <w:rsid w:val="00A91FEB"/>
    <w:pPr>
      <w:spacing w:after="100" w:before="100"/>
    </w:pPr>
    <w:rPr>
      <w:rFonts w:ascii="Arial Unicode MS" w:cs="Wingdings 2" w:eastAsia="Arial Unicode MS" w:hAnsi="Arial Unicode MS"/>
    </w:rPr>
  </w:style>
  <w:style w:type="paragraph" w:styleId="Textoindependiente2">
    <w:name w:val="Body Text 2"/>
    <w:basedOn w:val="Normal"/>
    <w:link w:val="Textoindependiente2Car"/>
    <w:rsid w:val="00A91FEB"/>
    <w:pPr>
      <w:spacing w:after="120" w:line="480" w:lineRule="auto"/>
    </w:pPr>
    <w:rPr>
      <w:lang w:val="es-CO"/>
    </w:rPr>
  </w:style>
  <w:style w:type="character" w:styleId="Textoindependiente2Car" w:customStyle="1">
    <w:name w:val="Texto independiente 2 Car"/>
    <w:basedOn w:val="Fuentedeprrafopredeter"/>
    <w:link w:val="Textoindependiente2"/>
    <w:rsid w:val="00A91FEB"/>
    <w:rPr>
      <w:rFonts w:ascii="Times New Roman" w:cs="Times New Roman" w:eastAsia="Times New Roman" w:hAnsi="Times New Roman"/>
      <w:sz w:val="24"/>
      <w:szCs w:val="24"/>
      <w:lang w:eastAsia="ar-SA"/>
    </w:rPr>
  </w:style>
  <w:style w:type="paragraph" w:styleId="Encabezadodelatabla" w:customStyle="1">
    <w:name w:val="Encabezado de la tabla"/>
    <w:basedOn w:val="Normal"/>
    <w:rsid w:val="00A91FEB"/>
    <w:pPr>
      <w:suppressLineNumbers w:val="1"/>
      <w:jc w:val="center"/>
    </w:pPr>
    <w:rPr>
      <w:b w:val="1"/>
      <w:bCs w:val="1"/>
    </w:rPr>
  </w:style>
  <w:style w:type="paragraph" w:styleId="Ttulo31" w:customStyle="1">
    <w:name w:val="Título 31"/>
    <w:basedOn w:val="Normal"/>
    <w:next w:val="Normal"/>
    <w:rsid w:val="00A91FEB"/>
    <w:pPr>
      <w:keepNext w:val="1"/>
      <w:widowControl w:val="0"/>
      <w:numPr>
        <w:ilvl w:val="2"/>
        <w:numId w:val="1"/>
      </w:numPr>
      <w:autoSpaceDE w:val="0"/>
      <w:jc w:val="center"/>
      <w:outlineLvl w:val="2"/>
    </w:pPr>
    <w:rPr>
      <w:rFonts w:ascii="Arial" w:cs="Arial" w:eastAsia="Arial" w:hAnsi="Arial"/>
      <w:b w:val="1"/>
      <w:bCs w:val="1"/>
      <w:lang w:bidi="en-US" w:eastAsia="en-US" w:val="es-ES_tradnl"/>
    </w:rPr>
  </w:style>
  <w:style w:type="paragraph" w:styleId="tabletext" w:customStyle="1">
    <w:name w:val="tabletext"/>
    <w:basedOn w:val="Normal"/>
    <w:rsid w:val="00A91FEB"/>
    <w:pPr>
      <w:suppressAutoHyphens w:val="0"/>
      <w:spacing w:after="100" w:afterAutospacing="1" w:before="100" w:beforeAutospacing="1"/>
    </w:pPr>
    <w:rPr>
      <w:lang w:eastAsia="es-ES"/>
    </w:rPr>
  </w:style>
  <w:style w:type="table" w:styleId="Tablaconcuadrcula">
    <w:name w:val="Table Grid"/>
    <w:basedOn w:val="Tablanormal"/>
    <w:uiPriority w:val="39"/>
    <w:rsid w:val="0010684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link w:val="PrrafodelistaCar"/>
    <w:uiPriority w:val="34"/>
    <w:qFormat w:val="1"/>
    <w:rsid w:val="00CA13CF"/>
    <w:pPr>
      <w:ind w:left="720"/>
      <w:contextualSpacing w:val="1"/>
    </w:pPr>
  </w:style>
  <w:style w:type="character" w:styleId="nfasis">
    <w:name w:val="Emphasis"/>
    <w:basedOn w:val="Fuentedeprrafopredeter"/>
    <w:uiPriority w:val="20"/>
    <w:qFormat w:val="1"/>
    <w:rsid w:val="00CA13CF"/>
    <w:rPr>
      <w:i w:val="1"/>
      <w:iCs w:val="1"/>
    </w:rPr>
  </w:style>
  <w:style w:type="character" w:styleId="PrrafodelistaCar" w:customStyle="1">
    <w:name w:val="Párrafo de lista Car"/>
    <w:link w:val="Prrafodelista"/>
    <w:uiPriority w:val="34"/>
    <w:rsid w:val="00842358"/>
    <w:rPr>
      <w:rFonts w:ascii="Times New Roman" w:cs="Times New Roman" w:eastAsia="Times New Roman" w:hAnsi="Times New Roman"/>
      <w:sz w:val="24"/>
      <w:szCs w:val="24"/>
      <w:lang w:eastAsia="ar-SA" w:val="es-ES"/>
    </w:rPr>
  </w:style>
  <w:style w:type="paragraph" w:styleId="Contenidodelatabla" w:customStyle="1">
    <w:name w:val="Contenido de la tabla"/>
    <w:basedOn w:val="Normal"/>
    <w:rsid w:val="00D12897"/>
    <w:pPr>
      <w:widowControl w:val="0"/>
      <w:suppressLineNumbers w:val="1"/>
      <w:autoSpaceDE w:val="0"/>
    </w:pPr>
    <w:rPr>
      <w:lang w:bidi="en-US" w:eastAsia="en-US" w:val="es-ES_tradnl"/>
    </w:rPr>
  </w:style>
  <w:style w:type="character" w:styleId="Hipervnculo">
    <w:name w:val="Hyperlink"/>
    <w:basedOn w:val="Fuentedeprrafopredeter"/>
    <w:uiPriority w:val="99"/>
    <w:unhideWhenUsed w:val="1"/>
    <w:rsid w:val="00807215"/>
    <w:rPr>
      <w:color w:val="0563c1" w:themeColor="hyperlink"/>
      <w:u w:val="single"/>
    </w:rPr>
  </w:style>
  <w:style w:type="paragraph" w:styleId="Textodeglobo">
    <w:name w:val="Balloon Text"/>
    <w:basedOn w:val="Normal"/>
    <w:link w:val="TextodegloboCar"/>
    <w:uiPriority w:val="99"/>
    <w:semiHidden w:val="1"/>
    <w:unhideWhenUsed w:val="1"/>
    <w:rsid w:val="00985DBF"/>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985DBF"/>
    <w:rPr>
      <w:rFonts w:ascii="Segoe UI" w:cs="Segoe UI" w:eastAsia="Times New Roman" w:hAnsi="Segoe UI"/>
      <w:sz w:val="18"/>
      <w:szCs w:val="18"/>
      <w:lang w:eastAsia="ar-SA" w:val="es-ES"/>
    </w:rPr>
  </w:style>
  <w:style w:type="character" w:styleId="Ttulo1Car" w:customStyle="1">
    <w:name w:val="Título 1 Car"/>
    <w:basedOn w:val="Fuentedeprrafopredeter"/>
    <w:link w:val="Ttulo1"/>
    <w:rsid w:val="00683363"/>
    <w:rPr>
      <w:rFonts w:ascii="Tahoma" w:cs="Times New Roman" w:eastAsia="Times New Roman" w:hAnsi="Tahoma"/>
      <w:b w:val="1"/>
      <w:sz w:val="24"/>
      <w:szCs w:val="24"/>
      <w:lang w:eastAsia="ar-SA" w:val="es-MX"/>
    </w:rPr>
  </w:style>
  <w:style w:type="character" w:styleId="Ttulo2Car" w:customStyle="1">
    <w:name w:val="Título 2 Car"/>
    <w:basedOn w:val="Fuentedeprrafopredeter"/>
    <w:link w:val="Ttulo2"/>
    <w:rsid w:val="00683363"/>
    <w:rPr>
      <w:rFonts w:ascii="Tahoma" w:cs="Times New Roman" w:eastAsia="Times New Roman" w:hAnsi="Tahoma"/>
      <w:b w:val="1"/>
      <w:bCs w:val="1"/>
      <w:sz w:val="24"/>
      <w:szCs w:val="24"/>
      <w:lang w:eastAsia="ar-SA" w:val="es-MX"/>
    </w:rPr>
  </w:style>
  <w:style w:type="character" w:styleId="Fuentedeprrafopredeter1" w:customStyle="1">
    <w:name w:val="Fuente de párrafo predeter.1"/>
    <w:rsid w:val="0068336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q8PmShKpHYGPUtkprRIrEC3TA==">AMUW2mUC/aYfCWbKKWg63Y2uKiUN7dCEd7xMfeTka3hV2hx7gUnMScaPqdMq+AafNUqJIsbgZi6vwqXnxUqnYfJq9nBDUmx3+/TR9PPFf6j1fKUfdbIKrGbMVIbQNNQ6l90ZHA4Bvq/n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2021-01-25T20:32:00Z</dcterms:created>
  <dc:creator>PUBLICIDAD01</dc:creator>
</cp:coreProperties>
</file>