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4B33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6A8AD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481B37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31A401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BB967A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88AC90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9AD02B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A05D42" w14:textId="77777777" w:rsidR="000D5920" w:rsidRPr="00187166" w:rsidRDefault="000D5920" w:rsidP="00187166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14:paraId="336E5B5F" w14:textId="77777777" w:rsidR="000D5920" w:rsidRPr="00187166" w:rsidRDefault="000D5920" w:rsidP="00187166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14:paraId="1640917B" w14:textId="4E266E9D" w:rsidR="000D5920" w:rsidRPr="00187166" w:rsidRDefault="000D5920" w:rsidP="00187166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187166">
        <w:rPr>
          <w:rFonts w:ascii="Arial" w:hAnsi="Arial" w:cs="Arial"/>
          <w:b/>
          <w:bCs/>
          <w:sz w:val="96"/>
          <w:szCs w:val="96"/>
        </w:rPr>
        <w:t>PROCEDIMIENTO ANALISIS DEL CONTEXTO</w:t>
      </w:r>
    </w:p>
    <w:p w14:paraId="373AF431" w14:textId="5ECAAC0F" w:rsidR="000D5920" w:rsidRPr="00187166" w:rsidRDefault="000D5920" w:rsidP="00187166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187166">
        <w:rPr>
          <w:rFonts w:ascii="Arial" w:hAnsi="Arial" w:cs="Arial"/>
          <w:b/>
          <w:bCs/>
          <w:sz w:val="96"/>
          <w:szCs w:val="96"/>
        </w:rPr>
        <w:t>GG-PR-01</w:t>
      </w:r>
    </w:p>
    <w:p w14:paraId="4619DB99" w14:textId="77777777" w:rsidR="000D5920" w:rsidRPr="00187166" w:rsidRDefault="000D5920" w:rsidP="00187166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14:paraId="690A5419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4922EA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2D756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CC1B45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D5712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79041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5B858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5272E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F24E2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FCEFEB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CD5110" w14:textId="77777777" w:rsidR="000D5920" w:rsidRPr="00187166" w:rsidRDefault="000D5920" w:rsidP="0018716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lastRenderedPageBreak/>
        <w:t xml:space="preserve">OBJETIVO: </w:t>
      </w:r>
    </w:p>
    <w:p w14:paraId="5BAB956C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0903C6E" w14:textId="077891D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Realizar un análisis de los factores internos y externos que intervienen en l</w:t>
      </w:r>
      <w:r w:rsidR="00187166">
        <w:rPr>
          <w:rFonts w:ascii="Arial" w:hAnsi="Arial" w:cs="Arial"/>
          <w:sz w:val="24"/>
          <w:szCs w:val="24"/>
        </w:rPr>
        <w:t>o</w:t>
      </w:r>
      <w:r w:rsidRPr="00187166">
        <w:rPr>
          <w:rFonts w:ascii="Arial" w:hAnsi="Arial" w:cs="Arial"/>
          <w:sz w:val="24"/>
          <w:szCs w:val="24"/>
        </w:rPr>
        <w:t>s</w:t>
      </w:r>
      <w:r w:rsidR="00187166">
        <w:rPr>
          <w:rFonts w:ascii="Arial" w:hAnsi="Arial" w:cs="Arial"/>
          <w:sz w:val="24"/>
          <w:szCs w:val="24"/>
        </w:rPr>
        <w:t xml:space="preserve"> procesos</w:t>
      </w:r>
      <w:r w:rsidRPr="00187166">
        <w:rPr>
          <w:rFonts w:ascii="Arial" w:hAnsi="Arial" w:cs="Arial"/>
          <w:sz w:val="24"/>
          <w:szCs w:val="24"/>
        </w:rPr>
        <w:t xml:space="preserve"> de la organización.</w:t>
      </w:r>
    </w:p>
    <w:p w14:paraId="186B2CE4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2A5F401" w14:textId="77777777" w:rsidR="000D5920" w:rsidRPr="00187166" w:rsidRDefault="000D5920" w:rsidP="0018716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>ALCANCE:</w:t>
      </w:r>
    </w:p>
    <w:p w14:paraId="138EA7A7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C26A9D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Aplica para todas las actividades y operaciones realizadas en la organización.</w:t>
      </w:r>
    </w:p>
    <w:p w14:paraId="5780E4AC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6D179F2" w14:textId="77777777" w:rsidR="000D5920" w:rsidRPr="00187166" w:rsidRDefault="000D5920" w:rsidP="0018716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>RESPONSABLE:</w:t>
      </w:r>
    </w:p>
    <w:p w14:paraId="2D3FFC20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B82ED8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Gerente</w:t>
      </w:r>
    </w:p>
    <w:p w14:paraId="56E9D86D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20C422" w14:textId="77777777" w:rsidR="000D5920" w:rsidRPr="00187166" w:rsidRDefault="000D5920" w:rsidP="0018716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>DESCRIPCION:</w:t>
      </w:r>
    </w:p>
    <w:p w14:paraId="581133D4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6FE1FF0" w14:textId="1CC306A5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El análisis DOFA evalúa los procesos realizados por individuos, organizaciones y/o empresas, con el cual estos mismos actores tienen la posibilidad de conocer su estado actual, el análisis DOFA se realiza mediante una matriz DOFA</w:t>
      </w:r>
      <w:r w:rsidR="00224126" w:rsidRPr="00187166">
        <w:rPr>
          <w:rFonts w:ascii="Arial" w:hAnsi="Arial" w:cs="Arial"/>
          <w:sz w:val="24"/>
          <w:szCs w:val="24"/>
        </w:rPr>
        <w:t xml:space="preserve"> </w:t>
      </w:r>
      <w:r w:rsidR="00224126" w:rsidRPr="00187166">
        <w:rPr>
          <w:rFonts w:ascii="Arial" w:hAnsi="Arial" w:cs="Arial"/>
          <w:b/>
          <w:bCs/>
          <w:sz w:val="24"/>
          <w:szCs w:val="24"/>
        </w:rPr>
        <w:t>GG-MA-01</w:t>
      </w:r>
      <w:r w:rsidRPr="00187166">
        <w:rPr>
          <w:rFonts w:ascii="Arial" w:hAnsi="Arial" w:cs="Arial"/>
          <w:sz w:val="24"/>
          <w:szCs w:val="24"/>
        </w:rPr>
        <w:t>, la cual abarca 4 puntos importantes, Fortalezas y Debilidades, las cuales se centran en un análisis interno, mientras que para la parte externa se analizan las Oportunidades y amenazas</w:t>
      </w:r>
      <w:r w:rsidR="00294C81">
        <w:rPr>
          <w:rFonts w:ascii="Arial" w:hAnsi="Arial" w:cs="Arial"/>
          <w:sz w:val="24"/>
          <w:szCs w:val="24"/>
        </w:rPr>
        <w:t>, las cuales son necesarias para poder realizar un adecuado análisis del contexto.</w:t>
      </w:r>
    </w:p>
    <w:p w14:paraId="7E1BFE72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2FD4777" w14:textId="77777777" w:rsidR="000D5920" w:rsidRPr="00187166" w:rsidRDefault="000D5920" w:rsidP="0018716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>PROCEDIMIENTO:</w:t>
      </w:r>
    </w:p>
    <w:p w14:paraId="19AB5103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4F9D14" w14:textId="77777777" w:rsidR="000D5920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Definir los procesos y actividades de la empresa.</w:t>
      </w:r>
    </w:p>
    <w:p w14:paraId="754A02EC" w14:textId="77777777" w:rsidR="000D5920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Creación de la matriz.</w:t>
      </w:r>
    </w:p>
    <w:p w14:paraId="16AC6854" w14:textId="3943DEC9" w:rsidR="00224126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Definir las Debilidades</w:t>
      </w:r>
      <w:r w:rsidR="00187166">
        <w:rPr>
          <w:rFonts w:ascii="Arial" w:hAnsi="Arial" w:cs="Arial"/>
          <w:sz w:val="24"/>
          <w:szCs w:val="24"/>
        </w:rPr>
        <w:t>.</w:t>
      </w:r>
      <w:r w:rsidRPr="00187166">
        <w:rPr>
          <w:rFonts w:ascii="Arial" w:hAnsi="Arial" w:cs="Arial"/>
          <w:sz w:val="24"/>
          <w:szCs w:val="24"/>
        </w:rPr>
        <w:t xml:space="preserve"> </w:t>
      </w:r>
    </w:p>
    <w:p w14:paraId="66BC3CA3" w14:textId="0C88A51D" w:rsidR="00224126" w:rsidRPr="00187166" w:rsidRDefault="00224126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 xml:space="preserve">Oportunidades. </w:t>
      </w:r>
    </w:p>
    <w:p w14:paraId="6765C44E" w14:textId="2195D311" w:rsidR="00224126" w:rsidRPr="00187166" w:rsidRDefault="00224126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Fortalezas</w:t>
      </w:r>
      <w:r w:rsidR="00187166">
        <w:rPr>
          <w:rFonts w:ascii="Arial" w:hAnsi="Arial" w:cs="Arial"/>
          <w:sz w:val="24"/>
          <w:szCs w:val="24"/>
        </w:rPr>
        <w:t>.</w:t>
      </w:r>
      <w:r w:rsidRPr="00187166">
        <w:rPr>
          <w:rFonts w:ascii="Arial" w:hAnsi="Arial" w:cs="Arial"/>
          <w:sz w:val="24"/>
          <w:szCs w:val="24"/>
        </w:rPr>
        <w:t xml:space="preserve"> </w:t>
      </w:r>
    </w:p>
    <w:p w14:paraId="6447198F" w14:textId="54AE2E9D" w:rsidR="00224126" w:rsidRPr="00187166" w:rsidRDefault="00224126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Amenazas</w:t>
      </w:r>
      <w:r w:rsidR="00187166">
        <w:rPr>
          <w:rFonts w:ascii="Arial" w:hAnsi="Arial" w:cs="Arial"/>
          <w:sz w:val="24"/>
          <w:szCs w:val="24"/>
        </w:rPr>
        <w:t>.</w:t>
      </w:r>
      <w:r w:rsidRPr="00187166">
        <w:rPr>
          <w:rFonts w:ascii="Arial" w:hAnsi="Arial" w:cs="Arial"/>
          <w:sz w:val="24"/>
          <w:szCs w:val="24"/>
        </w:rPr>
        <w:t xml:space="preserve"> </w:t>
      </w:r>
    </w:p>
    <w:p w14:paraId="79EA9C16" w14:textId="7B72306E" w:rsidR="000D5920" w:rsidRPr="00187166" w:rsidRDefault="00224126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 xml:space="preserve">Registrar los datos en la matriz DOFA </w:t>
      </w:r>
      <w:r w:rsidRPr="00187166">
        <w:rPr>
          <w:rFonts w:ascii="Arial" w:hAnsi="Arial" w:cs="Arial"/>
          <w:b/>
          <w:bCs/>
          <w:sz w:val="24"/>
          <w:szCs w:val="24"/>
        </w:rPr>
        <w:t>GG-MA-01.</w:t>
      </w:r>
    </w:p>
    <w:p w14:paraId="3872F19A" w14:textId="2C55DBAD" w:rsidR="000D5920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Analizar</w:t>
      </w:r>
      <w:r w:rsidR="00224126" w:rsidRPr="00187166">
        <w:rPr>
          <w:rFonts w:ascii="Arial" w:hAnsi="Arial" w:cs="Arial"/>
          <w:sz w:val="24"/>
          <w:szCs w:val="24"/>
        </w:rPr>
        <w:t xml:space="preserve"> por medio de una lluvia de ideas</w:t>
      </w:r>
      <w:r w:rsidRPr="00187166">
        <w:rPr>
          <w:rFonts w:ascii="Arial" w:hAnsi="Arial" w:cs="Arial"/>
          <w:sz w:val="24"/>
          <w:szCs w:val="24"/>
        </w:rPr>
        <w:t xml:space="preserve"> las debilidades, oportunidades, fortalezas y amenazas definidas.</w:t>
      </w:r>
    </w:p>
    <w:p w14:paraId="2CAB734B" w14:textId="77777777" w:rsidR="000D5920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 xml:space="preserve">Definir las diferentes estrategias que surgen del análisis entre los diferentes factores internos y externos previamente definidos como también analizados. </w:t>
      </w:r>
    </w:p>
    <w:p w14:paraId="18001B05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72CFA0" w14:textId="77777777" w:rsidR="000D5920" w:rsidRPr="00187166" w:rsidRDefault="000D5920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4A3CB2" w14:textId="77777777" w:rsidR="00D04389" w:rsidRPr="00187166" w:rsidRDefault="00D04389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7CE402" w14:textId="77777777" w:rsidR="00D04389" w:rsidRDefault="00D04389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8DE841" w14:textId="77777777" w:rsidR="00294C81" w:rsidRPr="00187166" w:rsidRDefault="00294C81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74FD0D" w14:textId="77777777" w:rsidR="00D04389" w:rsidRPr="00187166" w:rsidRDefault="00D04389" w:rsidP="001871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93FC9F" w14:textId="77777777" w:rsidR="000D5920" w:rsidRPr="00187166" w:rsidRDefault="000D5920" w:rsidP="0018716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lastRenderedPageBreak/>
        <w:t xml:space="preserve">TERMINOS Y DEFINICIONES: </w:t>
      </w:r>
    </w:p>
    <w:p w14:paraId="034F5541" w14:textId="77777777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F41A72" w14:textId="3A7AD65A" w:rsidR="000D5920" w:rsidRPr="00187166" w:rsidRDefault="000D5920" w:rsidP="00187166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 xml:space="preserve">FACTORES INTERNOS: </w:t>
      </w:r>
      <w:r w:rsidRPr="00187166">
        <w:rPr>
          <w:rFonts w:ascii="Arial" w:hAnsi="Arial" w:cs="Arial"/>
          <w:sz w:val="24"/>
          <w:szCs w:val="24"/>
        </w:rPr>
        <w:t>Componentes que surgen del propio contexto interno de la organización.</w:t>
      </w:r>
    </w:p>
    <w:p w14:paraId="35B832E2" w14:textId="4C4472AF" w:rsidR="000D5920" w:rsidRPr="00187166" w:rsidRDefault="000D5920" w:rsidP="00187166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 xml:space="preserve">FACTORES EXTERNOS: </w:t>
      </w:r>
      <w:r w:rsidRPr="00187166">
        <w:rPr>
          <w:rFonts w:ascii="Arial" w:hAnsi="Arial" w:cs="Arial"/>
          <w:sz w:val="24"/>
          <w:szCs w:val="24"/>
        </w:rPr>
        <w:t>Componentes externos al contexto interno de la organización, que interfieren en sus procesos, pero que no pueden ser controlador por la organización.</w:t>
      </w:r>
    </w:p>
    <w:p w14:paraId="65D12E26" w14:textId="77777777" w:rsidR="00187166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>DEBILIDADES:</w:t>
      </w:r>
      <w:r w:rsidRPr="00187166">
        <w:rPr>
          <w:rFonts w:ascii="Arial" w:hAnsi="Arial" w:cs="Arial"/>
          <w:sz w:val="24"/>
          <w:szCs w:val="24"/>
        </w:rPr>
        <w:t xml:space="preserve"> Factores internos que pueden poner a la organización en inferioridad.</w:t>
      </w:r>
      <w:r w:rsidR="00187166">
        <w:rPr>
          <w:rFonts w:ascii="Arial" w:hAnsi="Arial" w:cs="Arial"/>
          <w:sz w:val="24"/>
          <w:szCs w:val="24"/>
        </w:rPr>
        <w:t xml:space="preserve"> </w:t>
      </w:r>
      <w:r w:rsidR="00187166" w:rsidRPr="00187166">
        <w:rPr>
          <w:rFonts w:ascii="Arial" w:hAnsi="Arial" w:cs="Arial"/>
          <w:sz w:val="24"/>
          <w:szCs w:val="24"/>
        </w:rPr>
        <w:t xml:space="preserve">por ejemplo: </w:t>
      </w:r>
    </w:p>
    <w:p w14:paraId="5FCBEF87" w14:textId="112FEE68" w:rsidR="000D5920" w:rsidRPr="00187166" w:rsidRDefault="00187166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Actividades del cultivo de cebolla larga en su mayoría son totalmente artesanales.</w:t>
      </w:r>
    </w:p>
    <w:p w14:paraId="137A9493" w14:textId="77777777" w:rsidR="00187166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>OPORTUNIDADES:</w:t>
      </w:r>
      <w:r w:rsidRPr="00187166">
        <w:rPr>
          <w:rFonts w:ascii="Arial" w:hAnsi="Arial" w:cs="Arial"/>
          <w:sz w:val="24"/>
          <w:szCs w:val="24"/>
        </w:rPr>
        <w:t xml:space="preserve"> Factores externos que no han sido tomados en cuenta pero que pueden ser beneficiosos.</w:t>
      </w:r>
      <w:r w:rsidR="00187166">
        <w:rPr>
          <w:rFonts w:ascii="Arial" w:hAnsi="Arial" w:cs="Arial"/>
          <w:sz w:val="24"/>
          <w:szCs w:val="24"/>
        </w:rPr>
        <w:t xml:space="preserve"> </w:t>
      </w:r>
      <w:r w:rsidR="00187166" w:rsidRPr="00187166">
        <w:rPr>
          <w:rFonts w:ascii="Arial" w:hAnsi="Arial" w:cs="Arial"/>
          <w:sz w:val="24"/>
          <w:szCs w:val="24"/>
        </w:rPr>
        <w:t>Por ejemplo:</w:t>
      </w:r>
    </w:p>
    <w:p w14:paraId="788E45D2" w14:textId="041ABF77" w:rsidR="000D5920" w:rsidRPr="00187166" w:rsidRDefault="00187166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Se abren nuevos nichos de mercados con la implementación de la ISO 14001</w:t>
      </w:r>
    </w:p>
    <w:p w14:paraId="1EE9B8FB" w14:textId="77777777" w:rsidR="00187166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 xml:space="preserve">FORTALEZAS: </w:t>
      </w:r>
      <w:r w:rsidRPr="00187166">
        <w:rPr>
          <w:rFonts w:ascii="Arial" w:hAnsi="Arial" w:cs="Arial"/>
          <w:sz w:val="24"/>
          <w:szCs w:val="24"/>
        </w:rPr>
        <w:t>Factores internos beneficiosos.</w:t>
      </w:r>
      <w:r w:rsidR="00187166">
        <w:rPr>
          <w:rFonts w:ascii="Arial" w:hAnsi="Arial" w:cs="Arial"/>
          <w:sz w:val="24"/>
          <w:szCs w:val="24"/>
        </w:rPr>
        <w:t xml:space="preserve"> </w:t>
      </w:r>
      <w:r w:rsidR="00187166" w:rsidRPr="00187166">
        <w:rPr>
          <w:rFonts w:ascii="Arial" w:hAnsi="Arial" w:cs="Arial"/>
          <w:sz w:val="24"/>
          <w:szCs w:val="24"/>
        </w:rPr>
        <w:t xml:space="preserve">Por ejemplo: </w:t>
      </w:r>
    </w:p>
    <w:p w14:paraId="3D5B13F0" w14:textId="79F78399" w:rsidR="000D5920" w:rsidRPr="00187166" w:rsidRDefault="00187166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Presentan suelos con los requerimientos necesarios para cultivar cebolla larga de buena calidad.</w:t>
      </w:r>
    </w:p>
    <w:p w14:paraId="6C3CEAC9" w14:textId="77777777" w:rsidR="00187166" w:rsidRPr="00187166" w:rsidRDefault="000D5920" w:rsidP="00187166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 xml:space="preserve">AMENAZAS: </w:t>
      </w:r>
      <w:r w:rsidRPr="00187166">
        <w:rPr>
          <w:rFonts w:ascii="Arial" w:hAnsi="Arial" w:cs="Arial"/>
          <w:sz w:val="24"/>
          <w:szCs w:val="24"/>
        </w:rPr>
        <w:t>Limitaciones y factores externos que pueden afectar negativamente.</w:t>
      </w:r>
      <w:r w:rsidR="00187166">
        <w:rPr>
          <w:rFonts w:ascii="Arial" w:hAnsi="Arial" w:cs="Arial"/>
          <w:sz w:val="24"/>
          <w:szCs w:val="24"/>
        </w:rPr>
        <w:t xml:space="preserve"> </w:t>
      </w:r>
      <w:r w:rsidR="00187166" w:rsidRPr="00187166">
        <w:rPr>
          <w:rFonts w:ascii="Arial" w:hAnsi="Arial" w:cs="Arial"/>
          <w:sz w:val="24"/>
          <w:szCs w:val="24"/>
        </w:rPr>
        <w:t>por ejemplo:</w:t>
      </w:r>
    </w:p>
    <w:p w14:paraId="780806EB" w14:textId="77777777" w:rsidR="00187166" w:rsidRPr="00187166" w:rsidRDefault="00187166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166">
        <w:rPr>
          <w:rFonts w:ascii="Arial" w:hAnsi="Arial" w:cs="Arial"/>
          <w:sz w:val="24"/>
          <w:szCs w:val="24"/>
        </w:rPr>
        <w:t>Perder en totalidad los nutrientes de la tierra por uso indiscriminados de químicos.</w:t>
      </w:r>
    </w:p>
    <w:p w14:paraId="6A18B5DA" w14:textId="66FE66C5" w:rsidR="000D5920" w:rsidRPr="00187166" w:rsidRDefault="000D5920" w:rsidP="0018716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EFB8BA" w14:textId="77777777" w:rsidR="0012210A" w:rsidRPr="00187166" w:rsidRDefault="0012210A" w:rsidP="00187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1A34BA" w14:textId="77777777" w:rsidR="00224126" w:rsidRPr="00187166" w:rsidRDefault="00224126" w:rsidP="00187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D26315" w14:textId="77777777" w:rsidR="00224126" w:rsidRPr="00187166" w:rsidRDefault="00224126" w:rsidP="00187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8111281" w14:textId="6813EA20" w:rsidR="00224126" w:rsidRPr="00187166" w:rsidRDefault="00187166" w:rsidP="0018716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7166">
        <w:rPr>
          <w:rFonts w:ascii="Arial" w:hAnsi="Arial" w:cs="Arial"/>
          <w:b/>
          <w:bCs/>
          <w:sz w:val="24"/>
          <w:szCs w:val="24"/>
        </w:rPr>
        <w:t>CONTROL DE CAMBIOS:</w:t>
      </w:r>
    </w:p>
    <w:p w14:paraId="0DB91C8C" w14:textId="77777777" w:rsidR="00224126" w:rsidRPr="00187166" w:rsidRDefault="00224126" w:rsidP="00187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224126" w:rsidRPr="00187166" w14:paraId="636E10B4" w14:textId="77777777" w:rsidTr="00294C81">
        <w:trPr>
          <w:trHeight w:val="376"/>
          <w:jc w:val="center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EA0DD" w14:textId="77777777" w:rsidR="00224126" w:rsidRPr="00294C81" w:rsidRDefault="00224126" w:rsidP="00187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O"/>
                <w14:ligatures w14:val="none"/>
              </w:rPr>
            </w:pPr>
            <w:r w:rsidRPr="00294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O"/>
                <w14:ligatures w14:val="none"/>
              </w:rPr>
              <w:t>CONTROL DE CAMBIOS</w:t>
            </w:r>
          </w:p>
        </w:tc>
      </w:tr>
      <w:tr w:rsidR="00224126" w:rsidRPr="00187166" w14:paraId="4A33EAE4" w14:textId="77777777" w:rsidTr="00436EB4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1A" w14:textId="77777777" w:rsidR="00224126" w:rsidRPr="00187166" w:rsidRDefault="00224126" w:rsidP="00187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Versión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AD3" w14:textId="77777777" w:rsidR="00224126" w:rsidRPr="00187166" w:rsidRDefault="00224126" w:rsidP="00187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Fecha del actualización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026" w14:textId="77777777" w:rsidR="00224126" w:rsidRPr="00187166" w:rsidRDefault="00224126" w:rsidP="00187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Descripción del cambio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974B" w14:textId="77777777" w:rsidR="00224126" w:rsidRPr="00187166" w:rsidRDefault="00224126" w:rsidP="00187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Responsable</w:t>
            </w:r>
          </w:p>
        </w:tc>
      </w:tr>
      <w:tr w:rsidR="00224126" w:rsidRPr="00187166" w14:paraId="2FD6245B" w14:textId="77777777" w:rsidTr="00436EB4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1414" w14:textId="77777777" w:rsidR="00224126" w:rsidRPr="00187166" w:rsidRDefault="00224126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8A5" w14:textId="77777777" w:rsidR="00224126" w:rsidRPr="00187166" w:rsidRDefault="00224126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1291" w14:textId="77777777" w:rsidR="00224126" w:rsidRPr="00187166" w:rsidRDefault="00224126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93B" w14:textId="77777777" w:rsidR="00224126" w:rsidRPr="00187166" w:rsidRDefault="00224126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436EB4" w:rsidRPr="00187166" w14:paraId="70C35151" w14:textId="77777777" w:rsidTr="00436EB4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5C33" w14:textId="77777777" w:rsidR="00436EB4" w:rsidRPr="00187166" w:rsidRDefault="00436EB4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E51F" w14:textId="77777777" w:rsidR="00436EB4" w:rsidRPr="00187166" w:rsidRDefault="00436EB4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B2DF" w14:textId="77777777" w:rsidR="00436EB4" w:rsidRPr="00187166" w:rsidRDefault="00436EB4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0254" w14:textId="77777777" w:rsidR="00436EB4" w:rsidRPr="00187166" w:rsidRDefault="00436EB4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436EB4" w:rsidRPr="00187166" w14:paraId="1543EAF1" w14:textId="77777777" w:rsidTr="00436EB4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DD90" w14:textId="77777777" w:rsidR="00436EB4" w:rsidRPr="00187166" w:rsidRDefault="00436EB4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A0D2" w14:textId="77777777" w:rsidR="00436EB4" w:rsidRPr="00187166" w:rsidRDefault="00436EB4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B61" w14:textId="77777777" w:rsidR="00436EB4" w:rsidRPr="00187166" w:rsidRDefault="00436EB4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E214" w14:textId="77777777" w:rsidR="00436EB4" w:rsidRPr="00187166" w:rsidRDefault="00436EB4" w:rsidP="00187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4B82F786" w14:textId="77777777" w:rsidR="00224126" w:rsidRPr="00187166" w:rsidRDefault="00224126" w:rsidP="00187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24126" w:rsidRPr="00187166" w:rsidSect="00224126">
      <w:headerReference w:type="even" r:id="rId7"/>
      <w:headerReference w:type="default" r:id="rId8"/>
      <w:headerReference w:type="first" r:id="rId9"/>
      <w:pgSz w:w="12240" w:h="15840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84FC" w14:textId="77777777" w:rsidR="001D4AC9" w:rsidRDefault="001D4AC9" w:rsidP="000D5920">
      <w:pPr>
        <w:spacing w:after="0" w:line="240" w:lineRule="auto"/>
      </w:pPr>
      <w:r>
        <w:separator/>
      </w:r>
    </w:p>
  </w:endnote>
  <w:endnote w:type="continuationSeparator" w:id="0">
    <w:p w14:paraId="42101241" w14:textId="77777777" w:rsidR="001D4AC9" w:rsidRDefault="001D4AC9" w:rsidP="000D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33FF" w14:textId="77777777" w:rsidR="001D4AC9" w:rsidRDefault="001D4AC9" w:rsidP="000D5920">
      <w:pPr>
        <w:spacing w:after="0" w:line="240" w:lineRule="auto"/>
      </w:pPr>
      <w:r>
        <w:separator/>
      </w:r>
    </w:p>
  </w:footnote>
  <w:footnote w:type="continuationSeparator" w:id="0">
    <w:p w14:paraId="316D310F" w14:textId="77777777" w:rsidR="001D4AC9" w:rsidRDefault="001D4AC9" w:rsidP="000D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F554" w14:textId="761591A6" w:rsidR="000D5920" w:rsidRDefault="00000000">
    <w:pPr>
      <w:pStyle w:val="Encabezado"/>
    </w:pPr>
    <w:r>
      <w:rPr>
        <w:noProof/>
      </w:rPr>
      <w:pict w14:anchorId="34819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391" o:spid="_x0000_s1026" type="#_x0000_t75" style="position:absolute;margin-left:0;margin-top:0;width:470.15pt;height:470.15pt;z-index:-251657216;mso-position-horizontal:center;mso-position-horizontal-relative:margin;mso-position-vertical:center;mso-position-vertical-relative:margin" o:allowincell="f">
          <v:imagedata r:id="rId1" o:title="109345403_123281939450043_1912195963086351607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27" w:type="dxa"/>
      <w:tblInd w:w="-1047" w:type="dxa"/>
      <w:tblLayout w:type="fixed"/>
      <w:tblLook w:val="04A0" w:firstRow="1" w:lastRow="0" w:firstColumn="1" w:lastColumn="0" w:noHBand="0" w:noVBand="1"/>
    </w:tblPr>
    <w:tblGrid>
      <w:gridCol w:w="1527"/>
      <w:gridCol w:w="5356"/>
      <w:gridCol w:w="1297"/>
      <w:gridCol w:w="1512"/>
      <w:gridCol w:w="1235"/>
    </w:tblGrid>
    <w:tr w:rsidR="000D5920" w:rsidRPr="00460DEA" w14:paraId="760DFD50" w14:textId="77777777" w:rsidTr="0010386A">
      <w:trPr>
        <w:trHeight w:val="701"/>
      </w:trPr>
      <w:tc>
        <w:tcPr>
          <w:tcW w:w="1527" w:type="dxa"/>
          <w:vMerge w:val="restart"/>
          <w:noWrap/>
          <w:hideMark/>
        </w:tcPr>
        <w:p w14:paraId="4032EF56" w14:textId="77777777" w:rsidR="000D5920" w:rsidRPr="00460DEA" w:rsidRDefault="000D5920" w:rsidP="000D5920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  <w:r w:rsidRPr="00460DEA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37E935DE" wp14:editId="08C44C76">
                <wp:simplePos x="0" y="0"/>
                <wp:positionH relativeFrom="column">
                  <wp:posOffset>2144</wp:posOffset>
                </wp:positionH>
                <wp:positionV relativeFrom="paragraph">
                  <wp:posOffset>65949</wp:posOffset>
                </wp:positionV>
                <wp:extent cx="807522" cy="795020"/>
                <wp:effectExtent l="0" t="0" r="0" b="508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74650-16E9-4F32-8DC7-FB1D0E4C593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36474650-16E9-4F32-8DC7-FB1D0E4C59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785" cy="800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148D3B" w14:textId="77777777" w:rsidR="000D5920" w:rsidRPr="00460DEA" w:rsidRDefault="000D5920" w:rsidP="000D5920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 w:val="restart"/>
          <w:hideMark/>
        </w:tcPr>
        <w:p w14:paraId="187B0C38" w14:textId="3D5CCF95" w:rsidR="000D5920" w:rsidRPr="00294C81" w:rsidRDefault="00224126" w:rsidP="000D5920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</w:pPr>
          <w:r w:rsidRPr="00294C81"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  <w:t>ANALISIS DEL CONTEXTO</w:t>
          </w:r>
        </w:p>
      </w:tc>
      <w:tc>
        <w:tcPr>
          <w:tcW w:w="1297" w:type="dxa"/>
          <w:hideMark/>
        </w:tcPr>
        <w:p w14:paraId="43907684" w14:textId="77777777" w:rsidR="000D5920" w:rsidRPr="00294C81" w:rsidRDefault="000D5920" w:rsidP="000D5920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294C81">
            <w:rPr>
              <w:rFonts w:ascii="Arial" w:hAnsi="Arial" w:cs="Arial"/>
              <w:b/>
              <w:bCs/>
            </w:rPr>
            <w:t xml:space="preserve">CODIGO:      </w:t>
          </w:r>
          <w:r w:rsidRPr="00294C81">
            <w:rPr>
              <w:rFonts w:ascii="Arial" w:hAnsi="Arial" w:cs="Arial"/>
            </w:rPr>
            <w:t>GG-PR-01</w:t>
          </w:r>
        </w:p>
      </w:tc>
      <w:tc>
        <w:tcPr>
          <w:tcW w:w="1512" w:type="dxa"/>
          <w:hideMark/>
        </w:tcPr>
        <w:p w14:paraId="181F8C4F" w14:textId="77777777" w:rsidR="000D5920" w:rsidRPr="00294C81" w:rsidRDefault="000D5920" w:rsidP="000D5920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294C81">
            <w:rPr>
              <w:rFonts w:ascii="Arial" w:hAnsi="Arial" w:cs="Arial"/>
              <w:b/>
              <w:bCs/>
            </w:rPr>
            <w:t xml:space="preserve">VERSIÓN: </w:t>
          </w:r>
        </w:p>
        <w:p w14:paraId="0D566AD3" w14:textId="77777777" w:rsidR="000D5920" w:rsidRPr="00294C81" w:rsidRDefault="000D5920" w:rsidP="000D5920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294C81">
            <w:rPr>
              <w:rFonts w:ascii="Arial" w:hAnsi="Arial" w:cs="Arial"/>
            </w:rPr>
            <w:t>1</w:t>
          </w:r>
        </w:p>
      </w:tc>
      <w:tc>
        <w:tcPr>
          <w:tcW w:w="1235" w:type="dxa"/>
          <w:hideMark/>
        </w:tcPr>
        <w:p w14:paraId="474CD600" w14:textId="77777777" w:rsidR="000D5920" w:rsidRPr="00294C81" w:rsidRDefault="000D5920" w:rsidP="000D5920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294C81">
            <w:rPr>
              <w:rFonts w:ascii="Arial" w:hAnsi="Arial" w:cs="Arial"/>
              <w:b/>
              <w:bCs/>
            </w:rPr>
            <w:t>PAGINA:</w:t>
          </w:r>
        </w:p>
        <w:p w14:paraId="69BAA46D" w14:textId="77777777" w:rsidR="000D5920" w:rsidRPr="00294C81" w:rsidRDefault="000D5920" w:rsidP="000D5920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294C81">
            <w:rPr>
              <w:rFonts w:ascii="Arial" w:hAnsi="Arial" w:cs="Arial"/>
            </w:rPr>
            <w:fldChar w:fldCharType="begin"/>
          </w:r>
          <w:r w:rsidRPr="00294C81">
            <w:rPr>
              <w:rFonts w:ascii="Arial" w:hAnsi="Arial" w:cs="Arial"/>
            </w:rPr>
            <w:instrText>PAGE   \* MERGEFORMAT</w:instrText>
          </w:r>
          <w:r w:rsidRPr="00294C81">
            <w:rPr>
              <w:rFonts w:ascii="Arial" w:hAnsi="Arial" w:cs="Arial"/>
            </w:rPr>
            <w:fldChar w:fldCharType="separate"/>
          </w:r>
          <w:r w:rsidRPr="00294C81">
            <w:rPr>
              <w:rFonts w:ascii="Arial" w:hAnsi="Arial" w:cs="Arial"/>
              <w:lang w:val="es-ES"/>
            </w:rPr>
            <w:t>1</w:t>
          </w:r>
          <w:r w:rsidRPr="00294C81">
            <w:rPr>
              <w:rFonts w:ascii="Arial" w:hAnsi="Arial" w:cs="Arial"/>
            </w:rPr>
            <w:fldChar w:fldCharType="end"/>
          </w:r>
        </w:p>
        <w:p w14:paraId="3842CF0D" w14:textId="77777777" w:rsidR="000D5920" w:rsidRPr="00294C81" w:rsidRDefault="000D5920" w:rsidP="000D5920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</w:p>
      </w:tc>
    </w:tr>
    <w:tr w:rsidR="000D5920" w:rsidRPr="00460DEA" w14:paraId="16BBA658" w14:textId="77777777" w:rsidTr="0010386A">
      <w:trPr>
        <w:trHeight w:val="723"/>
      </w:trPr>
      <w:tc>
        <w:tcPr>
          <w:tcW w:w="1527" w:type="dxa"/>
          <w:vMerge/>
          <w:hideMark/>
        </w:tcPr>
        <w:p w14:paraId="11BBCCDE" w14:textId="77777777" w:rsidR="000D5920" w:rsidRPr="00460DEA" w:rsidRDefault="000D5920" w:rsidP="000D5920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/>
          <w:hideMark/>
        </w:tcPr>
        <w:p w14:paraId="6CAF1C37" w14:textId="77777777" w:rsidR="000D5920" w:rsidRPr="00294C81" w:rsidRDefault="000D5920" w:rsidP="000D5920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4044" w:type="dxa"/>
          <w:gridSpan w:val="3"/>
          <w:hideMark/>
        </w:tcPr>
        <w:p w14:paraId="14DA5355" w14:textId="77777777" w:rsidR="000D5920" w:rsidRPr="00294C81" w:rsidRDefault="000D5920" w:rsidP="000D5920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</w:rPr>
          </w:pPr>
          <w:r w:rsidRPr="00294C81">
            <w:rPr>
              <w:rFonts w:ascii="Arial" w:hAnsi="Arial" w:cs="Arial"/>
              <w:b/>
              <w:bCs/>
            </w:rPr>
            <w:t xml:space="preserve">FECHA DE ELABORACION:  </w:t>
          </w:r>
        </w:p>
      </w:tc>
    </w:tr>
  </w:tbl>
  <w:p w14:paraId="026A0CA8" w14:textId="6A5AB7BF" w:rsidR="000D5920" w:rsidRDefault="00000000">
    <w:pPr>
      <w:pStyle w:val="Encabezado"/>
    </w:pPr>
    <w:r>
      <w:rPr>
        <w:noProof/>
      </w:rPr>
      <w:pict w14:anchorId="35480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392" o:spid="_x0000_s1027" type="#_x0000_t75" style="position:absolute;margin-left:0;margin-top:0;width:470.15pt;height:470.15pt;z-index:-251656192;mso-position-horizontal:center;mso-position-horizontal-relative:margin;mso-position-vertical:center;mso-position-vertical-relative:margin" o:allowincell="f">
          <v:imagedata r:id="rId2" o:title="109345403_123281939450043_1912195963086351607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D795" w14:textId="1B662574" w:rsidR="000D5920" w:rsidRDefault="00000000">
    <w:pPr>
      <w:pStyle w:val="Encabezado"/>
    </w:pPr>
    <w:r>
      <w:rPr>
        <w:noProof/>
      </w:rPr>
      <w:pict w14:anchorId="38B79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390" o:spid="_x0000_s1025" type="#_x0000_t75" style="position:absolute;margin-left:0;margin-top:0;width:470.15pt;height:470.15pt;z-index:-251658240;mso-position-horizontal:center;mso-position-horizontal-relative:margin;mso-position-vertical:center;mso-position-vertical-relative:margin" o:allowincell="f">
          <v:imagedata r:id="rId1" o:title="109345403_123281939450043_1912195963086351607_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3CD5"/>
    <w:multiLevelType w:val="hybridMultilevel"/>
    <w:tmpl w:val="05EEC422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5B04D39"/>
    <w:multiLevelType w:val="hybridMultilevel"/>
    <w:tmpl w:val="4AF27BA0"/>
    <w:lvl w:ilvl="0" w:tplc="CECE5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8488">
    <w:abstractNumId w:val="1"/>
  </w:num>
  <w:num w:numId="2" w16cid:durableId="15191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20"/>
    <w:rsid w:val="00034991"/>
    <w:rsid w:val="000D5920"/>
    <w:rsid w:val="0012210A"/>
    <w:rsid w:val="00187166"/>
    <w:rsid w:val="001D4AC9"/>
    <w:rsid w:val="00224126"/>
    <w:rsid w:val="00294C81"/>
    <w:rsid w:val="00390946"/>
    <w:rsid w:val="00436EB4"/>
    <w:rsid w:val="004A30CF"/>
    <w:rsid w:val="00584B76"/>
    <w:rsid w:val="006E7541"/>
    <w:rsid w:val="007954A3"/>
    <w:rsid w:val="00A75860"/>
    <w:rsid w:val="00A94286"/>
    <w:rsid w:val="00AE10DE"/>
    <w:rsid w:val="00C10250"/>
    <w:rsid w:val="00D04389"/>
    <w:rsid w:val="00E26B09"/>
    <w:rsid w:val="00EA0BF1"/>
    <w:rsid w:val="00EA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91E6"/>
  <w15:chartTrackingRefBased/>
  <w15:docId w15:val="{13DB95B7-2139-41C2-ACDF-7D6C918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920"/>
  </w:style>
  <w:style w:type="paragraph" w:styleId="Piedepgina">
    <w:name w:val="footer"/>
    <w:basedOn w:val="Normal"/>
    <w:link w:val="PiedepginaCar"/>
    <w:uiPriority w:val="99"/>
    <w:unhideWhenUsed/>
    <w:rsid w:val="000D5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20"/>
  </w:style>
  <w:style w:type="table" w:styleId="Tablaconcuadrcula">
    <w:name w:val="Table Grid"/>
    <w:basedOn w:val="Tablanormal"/>
    <w:uiPriority w:val="39"/>
    <w:rsid w:val="000D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92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0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0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02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alejandro joya leon</dc:creator>
  <cp:keywords/>
  <dc:description/>
  <cp:lastModifiedBy>sergio alejandro joya leon</cp:lastModifiedBy>
  <cp:revision>11</cp:revision>
  <dcterms:created xsi:type="dcterms:W3CDTF">2023-04-22T15:58:00Z</dcterms:created>
  <dcterms:modified xsi:type="dcterms:W3CDTF">2023-05-10T18:08:00Z</dcterms:modified>
</cp:coreProperties>
</file>