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E08F" w14:textId="77777777" w:rsidR="00BE5F7C" w:rsidRPr="009B5B11" w:rsidRDefault="00BE5F7C" w:rsidP="009B5B11">
      <w:pPr>
        <w:spacing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D9E28C8" w14:textId="77777777" w:rsidR="00BE5F7C" w:rsidRPr="009B5B11" w:rsidRDefault="00BE5F7C" w:rsidP="009B5B11">
      <w:pPr>
        <w:spacing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239242D" w14:textId="77777777" w:rsidR="00BE5F7C" w:rsidRPr="009B5B11" w:rsidRDefault="00BE5F7C" w:rsidP="009B5B11">
      <w:pPr>
        <w:spacing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7F0B40C" w14:textId="77777777" w:rsidR="00BE5F7C" w:rsidRPr="009B5B11" w:rsidRDefault="00BE5F7C" w:rsidP="009B5B11">
      <w:pPr>
        <w:spacing w:line="240" w:lineRule="auto"/>
        <w:jc w:val="center"/>
        <w:rPr>
          <w:rFonts w:ascii="Arial" w:hAnsi="Arial" w:cs="Arial"/>
          <w:b/>
          <w:bCs/>
          <w:i/>
          <w:iCs/>
          <w:sz w:val="96"/>
          <w:szCs w:val="96"/>
        </w:rPr>
      </w:pPr>
    </w:p>
    <w:p w14:paraId="3DAF4CF1" w14:textId="77777777" w:rsidR="00BE5F7C" w:rsidRPr="009B5B11" w:rsidRDefault="00BE5F7C" w:rsidP="009B5B11">
      <w:pPr>
        <w:spacing w:line="240" w:lineRule="auto"/>
        <w:jc w:val="center"/>
        <w:rPr>
          <w:rFonts w:ascii="Arial" w:hAnsi="Arial" w:cs="Arial"/>
          <w:b/>
          <w:bCs/>
          <w:i/>
          <w:iCs/>
          <w:sz w:val="96"/>
          <w:szCs w:val="96"/>
        </w:rPr>
      </w:pPr>
    </w:p>
    <w:p w14:paraId="23BD9F6A" w14:textId="711B4191" w:rsidR="0012210A" w:rsidRPr="009B5B11" w:rsidRDefault="00BE5F7C" w:rsidP="009B5B11">
      <w:pPr>
        <w:spacing w:line="240" w:lineRule="auto"/>
        <w:jc w:val="center"/>
        <w:rPr>
          <w:rFonts w:ascii="Arial" w:hAnsi="Arial" w:cs="Arial"/>
          <w:b/>
          <w:bCs/>
          <w:i/>
          <w:iCs/>
          <w:sz w:val="96"/>
          <w:szCs w:val="96"/>
        </w:rPr>
      </w:pPr>
      <w:r w:rsidRPr="009B5B11">
        <w:rPr>
          <w:rFonts w:ascii="Arial" w:hAnsi="Arial" w:cs="Arial"/>
          <w:b/>
          <w:bCs/>
          <w:i/>
          <w:iCs/>
          <w:sz w:val="96"/>
          <w:szCs w:val="96"/>
        </w:rPr>
        <w:t>IDENTIFICACION Y EVALUACION DE REQUISITOS LEGALES</w:t>
      </w:r>
    </w:p>
    <w:p w14:paraId="4D8ABDCB" w14:textId="65322F7B" w:rsidR="00BE5F7C" w:rsidRPr="009B5B11" w:rsidRDefault="00BE5F7C" w:rsidP="009B5B11">
      <w:pPr>
        <w:spacing w:line="240" w:lineRule="auto"/>
        <w:jc w:val="center"/>
        <w:rPr>
          <w:rFonts w:ascii="Arial" w:hAnsi="Arial" w:cs="Arial"/>
          <w:sz w:val="96"/>
          <w:szCs w:val="96"/>
        </w:rPr>
      </w:pPr>
      <w:r w:rsidRPr="009B5B11">
        <w:rPr>
          <w:rFonts w:ascii="Arial" w:hAnsi="Arial" w:cs="Arial"/>
          <w:b/>
          <w:bCs/>
          <w:i/>
          <w:iCs/>
          <w:sz w:val="96"/>
          <w:szCs w:val="96"/>
        </w:rPr>
        <w:t>SG-PR-03</w:t>
      </w:r>
    </w:p>
    <w:p w14:paraId="5DF81C9D" w14:textId="77777777" w:rsidR="00BE5F7C" w:rsidRPr="009B5B11" w:rsidRDefault="00BE5F7C" w:rsidP="009B5B1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8CB6045" w14:textId="77777777" w:rsidR="00BE5F7C" w:rsidRPr="009B5B11" w:rsidRDefault="00BE5F7C" w:rsidP="009B5B1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DF78C3C" w14:textId="77777777" w:rsidR="00BE5F7C" w:rsidRPr="009B5B11" w:rsidRDefault="00BE5F7C" w:rsidP="009B5B1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C80D3DB" w14:textId="77777777" w:rsidR="00BE5F7C" w:rsidRPr="009B5B11" w:rsidRDefault="00BE5F7C" w:rsidP="009B5B1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9A63FE3" w14:textId="77777777" w:rsidR="00BE5F7C" w:rsidRPr="009B5B11" w:rsidRDefault="00BE5F7C" w:rsidP="009B5B1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E82BD03" w14:textId="77777777" w:rsidR="00BE5F7C" w:rsidRDefault="00BE5F7C" w:rsidP="009B5B1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178C9A5" w14:textId="77777777" w:rsidR="009B5B11" w:rsidRDefault="009B5B11" w:rsidP="009B5B1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74DDF3E" w14:textId="77777777" w:rsidR="003F1F19" w:rsidRPr="009B5B11" w:rsidRDefault="003F1F19" w:rsidP="009B5B1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5E9E386" w14:textId="0BD2B13B" w:rsidR="00BE5F7C" w:rsidRPr="009B5B11" w:rsidRDefault="00BE5F7C" w:rsidP="009B5B11">
      <w:pPr>
        <w:pStyle w:val="Prrafodelista"/>
        <w:numPr>
          <w:ilvl w:val="0"/>
          <w:numId w:val="1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9B5B11">
        <w:rPr>
          <w:rFonts w:ascii="Arial" w:hAnsi="Arial" w:cs="Arial"/>
          <w:b/>
          <w:bCs/>
          <w:sz w:val="24"/>
          <w:szCs w:val="24"/>
        </w:rPr>
        <w:lastRenderedPageBreak/>
        <w:t>OBJETIVO</w:t>
      </w:r>
      <w:r w:rsidR="005F19D8" w:rsidRPr="009B5B11">
        <w:rPr>
          <w:rFonts w:ascii="Arial" w:hAnsi="Arial" w:cs="Arial"/>
          <w:b/>
          <w:bCs/>
          <w:sz w:val="24"/>
          <w:szCs w:val="24"/>
        </w:rPr>
        <w:t>S</w:t>
      </w:r>
      <w:r w:rsidRPr="009B5B11">
        <w:rPr>
          <w:rFonts w:ascii="Arial" w:hAnsi="Arial" w:cs="Arial"/>
          <w:b/>
          <w:bCs/>
          <w:sz w:val="24"/>
          <w:szCs w:val="24"/>
        </w:rPr>
        <w:t>:</w:t>
      </w:r>
    </w:p>
    <w:p w14:paraId="453287ED" w14:textId="77777777" w:rsidR="000D5026" w:rsidRPr="009B5B11" w:rsidRDefault="000D5026" w:rsidP="009B5B11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9EA1683" w14:textId="1F999D31" w:rsidR="000D5026" w:rsidRPr="009B5B11" w:rsidRDefault="000D5026" w:rsidP="009B5B11">
      <w:pPr>
        <w:pStyle w:val="Prrafodelista"/>
        <w:numPr>
          <w:ilvl w:val="0"/>
          <w:numId w:val="10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  <w:lang w:val="es-MX"/>
        </w:rPr>
      </w:pPr>
      <w:r w:rsidRPr="009B5B11">
        <w:rPr>
          <w:rFonts w:ascii="Arial" w:hAnsi="Arial" w:cs="Arial"/>
          <w:sz w:val="24"/>
          <w:szCs w:val="24"/>
          <w:lang w:val="es-MX"/>
        </w:rPr>
        <w:t>Identificar y evaluar el cumplimiento de los requisitos legales ambientales y otros requisitos aplicables con las actividades de la organización.</w:t>
      </w:r>
    </w:p>
    <w:p w14:paraId="1FE807D9" w14:textId="77777777" w:rsidR="00FD3155" w:rsidRPr="009B5B11" w:rsidRDefault="00FD3155" w:rsidP="009B5B11">
      <w:pPr>
        <w:pStyle w:val="Prrafodelista"/>
        <w:numPr>
          <w:ilvl w:val="0"/>
          <w:numId w:val="10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  <w:lang w:val="es-MX"/>
        </w:rPr>
      </w:pPr>
      <w:r w:rsidRPr="009B5B11">
        <w:rPr>
          <w:rFonts w:ascii="Arial" w:hAnsi="Arial" w:cs="Arial"/>
          <w:sz w:val="24"/>
          <w:szCs w:val="24"/>
          <w:lang w:val="es-MX"/>
        </w:rPr>
        <w:t>Llevar a cabo el seguimiento y la evaluación del desempeño ambiental.</w:t>
      </w:r>
    </w:p>
    <w:p w14:paraId="4B47E34E" w14:textId="77777777" w:rsidR="00FD3155" w:rsidRPr="009B5B11" w:rsidRDefault="00FD3155" w:rsidP="009B5B11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9888281" w14:textId="38622D07" w:rsidR="00BE5F7C" w:rsidRPr="009B5B11" w:rsidRDefault="00BE5F7C" w:rsidP="009B5B11">
      <w:pPr>
        <w:pStyle w:val="Prrafodelista"/>
        <w:numPr>
          <w:ilvl w:val="0"/>
          <w:numId w:val="1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9B5B11">
        <w:rPr>
          <w:rFonts w:ascii="Arial" w:hAnsi="Arial" w:cs="Arial"/>
          <w:b/>
          <w:bCs/>
          <w:sz w:val="24"/>
          <w:szCs w:val="24"/>
        </w:rPr>
        <w:t>ALCANCE:</w:t>
      </w:r>
    </w:p>
    <w:p w14:paraId="077703D7" w14:textId="77777777" w:rsidR="000D5026" w:rsidRPr="009B5B11" w:rsidRDefault="000D5026" w:rsidP="009B5B11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7514D08" w14:textId="4D3DE196" w:rsidR="000D5026" w:rsidRPr="009B5B11" w:rsidRDefault="000D5026" w:rsidP="009B5B11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B5B11">
        <w:rPr>
          <w:rFonts w:ascii="Arial" w:hAnsi="Arial" w:cs="Arial"/>
          <w:sz w:val="24"/>
          <w:szCs w:val="24"/>
        </w:rPr>
        <w:t>Aplica para todas las actividades y operaciones realizadas en la organización</w:t>
      </w:r>
      <w:r w:rsidR="009338C7" w:rsidRPr="009B5B11">
        <w:rPr>
          <w:rFonts w:ascii="Arial" w:hAnsi="Arial" w:cs="Arial"/>
          <w:sz w:val="24"/>
          <w:szCs w:val="24"/>
        </w:rPr>
        <w:t xml:space="preserve"> y finaliza con la </w:t>
      </w:r>
      <w:r w:rsidR="009338C7" w:rsidRPr="009B5B11">
        <w:rPr>
          <w:rFonts w:ascii="Arial" w:hAnsi="Arial" w:cs="Arial"/>
          <w:sz w:val="24"/>
          <w:szCs w:val="24"/>
          <w:lang w:val="es-MX"/>
        </w:rPr>
        <w:t>evaluación de la información ambientalmente relevante a las partes interesadas</w:t>
      </w:r>
    </w:p>
    <w:p w14:paraId="3E61987B" w14:textId="77777777" w:rsidR="000D5026" w:rsidRPr="009B5B11" w:rsidRDefault="000D5026" w:rsidP="009B5B11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858A889" w14:textId="21539A93" w:rsidR="00BE5F7C" w:rsidRPr="009B5B11" w:rsidRDefault="00BE5F7C" w:rsidP="009B5B11">
      <w:pPr>
        <w:pStyle w:val="Prrafodelista"/>
        <w:numPr>
          <w:ilvl w:val="0"/>
          <w:numId w:val="1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9B5B11">
        <w:rPr>
          <w:rFonts w:ascii="Arial" w:hAnsi="Arial" w:cs="Arial"/>
          <w:b/>
          <w:bCs/>
          <w:sz w:val="24"/>
          <w:szCs w:val="24"/>
        </w:rPr>
        <w:t>RESPONSABLE:</w:t>
      </w:r>
    </w:p>
    <w:p w14:paraId="1EC1FFFD" w14:textId="77777777" w:rsidR="000D5026" w:rsidRPr="009B5B11" w:rsidRDefault="000D5026" w:rsidP="009B5B11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58D0FEF" w14:textId="370D8DC9" w:rsidR="000D5026" w:rsidRPr="009B5B11" w:rsidRDefault="000D5026" w:rsidP="009B5B11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B5B11">
        <w:rPr>
          <w:rFonts w:ascii="Arial" w:hAnsi="Arial" w:cs="Arial"/>
          <w:sz w:val="24"/>
          <w:szCs w:val="24"/>
        </w:rPr>
        <w:t>Gerente.</w:t>
      </w:r>
    </w:p>
    <w:p w14:paraId="239CC265" w14:textId="77777777" w:rsidR="000D5026" w:rsidRPr="009B5B11" w:rsidRDefault="000D5026" w:rsidP="009B5B11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AB4B9E9" w14:textId="1F5DC648" w:rsidR="00BE5F7C" w:rsidRPr="009B5B11" w:rsidRDefault="00BE5F7C" w:rsidP="009B5B11">
      <w:pPr>
        <w:pStyle w:val="Prrafodelista"/>
        <w:numPr>
          <w:ilvl w:val="0"/>
          <w:numId w:val="1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9B5B11">
        <w:rPr>
          <w:rFonts w:ascii="Arial" w:hAnsi="Arial" w:cs="Arial"/>
          <w:b/>
          <w:bCs/>
          <w:sz w:val="24"/>
          <w:szCs w:val="24"/>
        </w:rPr>
        <w:t>DESCRIPCIÓN:</w:t>
      </w:r>
    </w:p>
    <w:p w14:paraId="66B4FF95" w14:textId="055F8CA6" w:rsidR="000D5026" w:rsidRPr="009B5B11" w:rsidRDefault="00384B28" w:rsidP="009B5B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B5B11">
        <w:rPr>
          <w:rFonts w:ascii="Arial" w:hAnsi="Arial" w:cs="Arial"/>
          <w:sz w:val="24"/>
          <w:szCs w:val="24"/>
        </w:rPr>
        <w:t>Identificación y evaluación de los requisitos legales de la organización en función de trabajar con los mismos para la ejecución de actividades.</w:t>
      </w:r>
    </w:p>
    <w:p w14:paraId="727BA6F9" w14:textId="6B8C7991" w:rsidR="00BE5F7C" w:rsidRPr="009B5B11" w:rsidRDefault="00BE5F7C" w:rsidP="009B5B11">
      <w:pPr>
        <w:pStyle w:val="Prrafodelista"/>
        <w:numPr>
          <w:ilvl w:val="0"/>
          <w:numId w:val="1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9B5B11">
        <w:rPr>
          <w:rFonts w:ascii="Arial" w:hAnsi="Arial" w:cs="Arial"/>
          <w:b/>
          <w:bCs/>
          <w:sz w:val="24"/>
          <w:szCs w:val="24"/>
        </w:rPr>
        <w:t>PROCEDIMIENTO:</w:t>
      </w:r>
    </w:p>
    <w:p w14:paraId="2A95B632" w14:textId="1FE2A306" w:rsidR="00FD597E" w:rsidRPr="009B5B11" w:rsidRDefault="00FD597E" w:rsidP="009B5B1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B5B11">
        <w:rPr>
          <w:rFonts w:ascii="Arial" w:hAnsi="Arial" w:cs="Arial"/>
          <w:b/>
          <w:bCs/>
          <w:sz w:val="24"/>
          <w:szCs w:val="24"/>
        </w:rPr>
        <w:t>5.1 Identificación de Requisitos legales</w:t>
      </w:r>
    </w:p>
    <w:p w14:paraId="74F90BF7" w14:textId="77777777" w:rsidR="00587AF9" w:rsidRPr="009B5B11" w:rsidRDefault="00587AF9" w:rsidP="009B5B11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97C0847" w14:textId="77777777" w:rsidR="00587AF9" w:rsidRPr="009B5B11" w:rsidRDefault="00587AF9" w:rsidP="009B5B11">
      <w:pPr>
        <w:pStyle w:val="Prrafodelista"/>
        <w:numPr>
          <w:ilvl w:val="0"/>
          <w:numId w:val="7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  <w:lang w:val="es-MX"/>
        </w:rPr>
      </w:pPr>
      <w:r w:rsidRPr="009B5B11">
        <w:rPr>
          <w:rFonts w:ascii="Arial" w:hAnsi="Arial" w:cs="Arial"/>
          <w:sz w:val="24"/>
          <w:szCs w:val="24"/>
          <w:lang w:val="es-MX"/>
        </w:rPr>
        <w:t>Identificar las fuentes de consulta de los requisitos legales ambientales las fuentes pueden ser físico o digital como:</w:t>
      </w:r>
    </w:p>
    <w:p w14:paraId="56566ABA" w14:textId="77777777" w:rsidR="00587AF9" w:rsidRPr="009B5B11" w:rsidRDefault="00000000" w:rsidP="009B5B11">
      <w:pPr>
        <w:pStyle w:val="Prrafodelista"/>
        <w:numPr>
          <w:ilvl w:val="0"/>
          <w:numId w:val="2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  <w:lang w:val="es-MX"/>
        </w:rPr>
      </w:pPr>
      <w:hyperlink r:id="rId7" w:history="1">
        <w:r w:rsidR="00587AF9" w:rsidRPr="009B5B11">
          <w:rPr>
            <w:rStyle w:val="Hipervnculo"/>
            <w:rFonts w:ascii="Arial" w:hAnsi="Arial" w:cs="Arial"/>
            <w:sz w:val="24"/>
            <w:szCs w:val="24"/>
            <w:lang w:val="es-MX"/>
          </w:rPr>
          <w:t>Ministerio de minas y energía</w:t>
        </w:r>
      </w:hyperlink>
    </w:p>
    <w:p w14:paraId="4C4940BB" w14:textId="77777777" w:rsidR="00587AF9" w:rsidRPr="009B5B11" w:rsidRDefault="00000000" w:rsidP="009B5B11">
      <w:pPr>
        <w:pStyle w:val="Prrafodelista"/>
        <w:numPr>
          <w:ilvl w:val="0"/>
          <w:numId w:val="2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  <w:lang w:val="es-MX"/>
        </w:rPr>
      </w:pPr>
      <w:hyperlink r:id="rId8" w:history="1">
        <w:r w:rsidR="00587AF9" w:rsidRPr="009B5B11">
          <w:rPr>
            <w:rStyle w:val="Hipervnculo"/>
            <w:rFonts w:ascii="Arial" w:hAnsi="Arial" w:cs="Arial"/>
            <w:sz w:val="24"/>
            <w:szCs w:val="24"/>
            <w:lang w:val="es-MX"/>
          </w:rPr>
          <w:t>Ministerio de ambiente y desarrollo sostenible</w:t>
        </w:r>
      </w:hyperlink>
    </w:p>
    <w:p w14:paraId="314513A3" w14:textId="5D98B757" w:rsidR="00587AF9" w:rsidRPr="009B5B11" w:rsidRDefault="00000000" w:rsidP="009B5B11">
      <w:pPr>
        <w:pStyle w:val="Prrafodelista"/>
        <w:numPr>
          <w:ilvl w:val="0"/>
          <w:numId w:val="2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  <w:lang w:val="es-MX"/>
        </w:rPr>
      </w:pPr>
      <w:hyperlink r:id="rId9" w:history="1">
        <w:r w:rsidR="009A419B" w:rsidRPr="009B5B11">
          <w:rPr>
            <w:rStyle w:val="Hipervnculo"/>
            <w:rFonts w:ascii="Arial" w:hAnsi="Arial" w:cs="Arial"/>
            <w:sz w:val="24"/>
            <w:szCs w:val="24"/>
            <w:lang w:val="es-MX"/>
          </w:rPr>
          <w:t>ICA</w:t>
        </w:r>
      </w:hyperlink>
    </w:p>
    <w:p w14:paraId="420F158D" w14:textId="77777777" w:rsidR="00587AF9" w:rsidRPr="009B5B11" w:rsidRDefault="00000000" w:rsidP="009B5B11">
      <w:pPr>
        <w:pStyle w:val="Prrafodelista"/>
        <w:numPr>
          <w:ilvl w:val="0"/>
          <w:numId w:val="2"/>
        </w:numPr>
        <w:spacing w:line="240" w:lineRule="auto"/>
        <w:ind w:left="0" w:firstLine="0"/>
        <w:jc w:val="both"/>
        <w:rPr>
          <w:rStyle w:val="Hipervnculo"/>
          <w:rFonts w:ascii="Arial" w:hAnsi="Arial" w:cs="Arial"/>
          <w:sz w:val="24"/>
          <w:szCs w:val="24"/>
          <w:lang w:val="es-MX"/>
        </w:rPr>
      </w:pPr>
      <w:hyperlink r:id="rId10" w:history="1">
        <w:r w:rsidR="00587AF9" w:rsidRPr="009B5B11">
          <w:rPr>
            <w:rStyle w:val="Hipervnculo"/>
            <w:rFonts w:ascii="Arial" w:hAnsi="Arial" w:cs="Arial"/>
            <w:sz w:val="24"/>
            <w:szCs w:val="24"/>
            <w:lang w:val="es-MX"/>
          </w:rPr>
          <w:t>Ministerio de salud y protección social</w:t>
        </w:r>
      </w:hyperlink>
    </w:p>
    <w:p w14:paraId="57BAAB0C" w14:textId="77777777" w:rsidR="00587AF9" w:rsidRPr="009B5B11" w:rsidRDefault="00587AF9" w:rsidP="009B5B11">
      <w:pPr>
        <w:pStyle w:val="Prrafodelista"/>
        <w:numPr>
          <w:ilvl w:val="0"/>
          <w:numId w:val="2"/>
        </w:numPr>
        <w:spacing w:line="240" w:lineRule="auto"/>
        <w:ind w:left="0" w:firstLine="0"/>
        <w:jc w:val="both"/>
        <w:rPr>
          <w:rStyle w:val="Hipervnculo"/>
          <w:rFonts w:ascii="Arial" w:hAnsi="Arial" w:cs="Arial"/>
          <w:sz w:val="24"/>
          <w:szCs w:val="24"/>
          <w:lang w:val="es-MX"/>
        </w:rPr>
      </w:pPr>
      <w:r w:rsidRPr="009B5B11">
        <w:rPr>
          <w:rStyle w:val="Hipervnculo"/>
          <w:rFonts w:ascii="Arial" w:hAnsi="Arial" w:cs="Arial"/>
          <w:sz w:val="24"/>
          <w:szCs w:val="24"/>
          <w:lang w:val="es-MX"/>
        </w:rPr>
        <w:t>Alcaldía</w:t>
      </w:r>
    </w:p>
    <w:p w14:paraId="2F40C99F" w14:textId="77777777" w:rsidR="00587AF9" w:rsidRPr="009B5B11" w:rsidRDefault="00587AF9" w:rsidP="009B5B11">
      <w:pPr>
        <w:pStyle w:val="Prrafodelista"/>
        <w:numPr>
          <w:ilvl w:val="0"/>
          <w:numId w:val="2"/>
        </w:numPr>
        <w:spacing w:line="240" w:lineRule="auto"/>
        <w:ind w:left="0" w:firstLine="0"/>
        <w:jc w:val="both"/>
        <w:rPr>
          <w:rStyle w:val="Hipervnculo"/>
          <w:rFonts w:ascii="Arial" w:hAnsi="Arial" w:cs="Arial"/>
          <w:sz w:val="24"/>
          <w:szCs w:val="24"/>
          <w:lang w:val="es-MX"/>
        </w:rPr>
      </w:pPr>
      <w:r w:rsidRPr="009B5B11">
        <w:rPr>
          <w:rStyle w:val="Hipervnculo"/>
          <w:rFonts w:ascii="Arial" w:hAnsi="Arial" w:cs="Arial"/>
          <w:sz w:val="24"/>
          <w:szCs w:val="24"/>
          <w:lang w:val="es-MX"/>
        </w:rPr>
        <w:t>Corpoboyacá</w:t>
      </w:r>
    </w:p>
    <w:p w14:paraId="63839F91" w14:textId="77777777" w:rsidR="00587AF9" w:rsidRPr="009B5B11" w:rsidRDefault="00587AF9" w:rsidP="009B5B11">
      <w:pPr>
        <w:pStyle w:val="Prrafodelista"/>
        <w:numPr>
          <w:ilvl w:val="0"/>
          <w:numId w:val="2"/>
        </w:numPr>
        <w:spacing w:line="240" w:lineRule="auto"/>
        <w:ind w:left="0" w:firstLine="0"/>
        <w:jc w:val="both"/>
        <w:rPr>
          <w:rStyle w:val="Hipervnculo"/>
          <w:rFonts w:ascii="Arial" w:hAnsi="Arial" w:cs="Arial"/>
          <w:sz w:val="24"/>
          <w:szCs w:val="24"/>
          <w:lang w:val="es-MX"/>
        </w:rPr>
      </w:pPr>
      <w:r w:rsidRPr="009B5B11">
        <w:rPr>
          <w:rStyle w:val="Hipervnculo"/>
          <w:rFonts w:ascii="Arial" w:hAnsi="Arial" w:cs="Arial"/>
          <w:sz w:val="24"/>
          <w:szCs w:val="24"/>
          <w:lang w:val="es-MX"/>
        </w:rPr>
        <w:t>Asamblea departamental</w:t>
      </w:r>
    </w:p>
    <w:p w14:paraId="4B8D7077" w14:textId="77777777" w:rsidR="00587AF9" w:rsidRPr="009B5B11" w:rsidRDefault="00587AF9" w:rsidP="009B5B11">
      <w:pPr>
        <w:pStyle w:val="Prrafodelista"/>
        <w:numPr>
          <w:ilvl w:val="0"/>
          <w:numId w:val="2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  <w:lang w:val="es-MX"/>
        </w:rPr>
      </w:pPr>
      <w:r w:rsidRPr="009B5B11">
        <w:rPr>
          <w:rStyle w:val="Hipervnculo"/>
          <w:rFonts w:ascii="Arial" w:hAnsi="Arial" w:cs="Arial"/>
          <w:sz w:val="24"/>
          <w:szCs w:val="24"/>
          <w:lang w:val="es-MX"/>
        </w:rPr>
        <w:t>Concejo</w:t>
      </w:r>
    </w:p>
    <w:p w14:paraId="0C206990" w14:textId="77777777" w:rsidR="00587AF9" w:rsidRPr="009B5B11" w:rsidRDefault="00587AF9" w:rsidP="009B5B11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B5B11">
        <w:rPr>
          <w:rFonts w:ascii="Arial" w:hAnsi="Arial" w:cs="Arial"/>
          <w:sz w:val="24"/>
          <w:szCs w:val="24"/>
          <w:lang w:val="es-MX"/>
        </w:rPr>
        <w:t>Estas fuentes deben ser consultadas una vez al mes para identificar nueva legislación.</w:t>
      </w:r>
    </w:p>
    <w:p w14:paraId="527E751B" w14:textId="77777777" w:rsidR="00587AF9" w:rsidRPr="009B5B11" w:rsidRDefault="00587AF9" w:rsidP="009B5B11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B5B11">
        <w:rPr>
          <w:rFonts w:ascii="Arial" w:hAnsi="Arial" w:cs="Arial"/>
          <w:sz w:val="24"/>
          <w:szCs w:val="24"/>
          <w:lang w:val="es-MX"/>
        </w:rPr>
        <w:t>Con los otros requisitos legales se debe buscar en:</w:t>
      </w:r>
    </w:p>
    <w:p w14:paraId="585F64B3" w14:textId="77777777" w:rsidR="00587AF9" w:rsidRPr="009B5B11" w:rsidRDefault="00587AF9" w:rsidP="009B5B11">
      <w:pPr>
        <w:pStyle w:val="Prrafodelista"/>
        <w:numPr>
          <w:ilvl w:val="0"/>
          <w:numId w:val="3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  <w:lang w:val="es-MX"/>
        </w:rPr>
      </w:pPr>
      <w:r w:rsidRPr="009B5B11">
        <w:rPr>
          <w:rFonts w:ascii="Arial" w:hAnsi="Arial" w:cs="Arial"/>
          <w:sz w:val="24"/>
          <w:szCs w:val="24"/>
          <w:lang w:val="es-MX"/>
        </w:rPr>
        <w:t>Resultados de las necesidades y expectativas de las partes interesadas</w:t>
      </w:r>
    </w:p>
    <w:p w14:paraId="5EA70356" w14:textId="77777777" w:rsidR="00587AF9" w:rsidRPr="009B5B11" w:rsidRDefault="00587AF9" w:rsidP="009B5B11">
      <w:pPr>
        <w:pStyle w:val="Prrafodelista"/>
        <w:numPr>
          <w:ilvl w:val="0"/>
          <w:numId w:val="3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  <w:lang w:val="es-MX"/>
        </w:rPr>
      </w:pPr>
      <w:r w:rsidRPr="009B5B11">
        <w:rPr>
          <w:rFonts w:ascii="Arial" w:hAnsi="Arial" w:cs="Arial"/>
          <w:sz w:val="24"/>
          <w:szCs w:val="24"/>
          <w:lang w:val="es-MX"/>
        </w:rPr>
        <w:t>Contratos con otras instituciones</w:t>
      </w:r>
    </w:p>
    <w:p w14:paraId="4837F20D" w14:textId="77777777" w:rsidR="00587AF9" w:rsidRPr="009B5B11" w:rsidRDefault="00587AF9" w:rsidP="009B5B11">
      <w:pPr>
        <w:pStyle w:val="Prrafodelista"/>
        <w:numPr>
          <w:ilvl w:val="0"/>
          <w:numId w:val="3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  <w:lang w:val="es-MX"/>
        </w:rPr>
      </w:pPr>
      <w:r w:rsidRPr="009B5B11">
        <w:rPr>
          <w:rFonts w:ascii="Arial" w:hAnsi="Arial" w:cs="Arial"/>
          <w:sz w:val="24"/>
          <w:szCs w:val="24"/>
          <w:lang w:val="es-MX"/>
        </w:rPr>
        <w:t>Acuerdos Interinstitucionales</w:t>
      </w:r>
    </w:p>
    <w:p w14:paraId="254DC793" w14:textId="73A53449" w:rsidR="00587AF9" w:rsidRPr="009B5B11" w:rsidRDefault="007B76D4" w:rsidP="009B5B11">
      <w:pPr>
        <w:pStyle w:val="Prrafodelista"/>
        <w:numPr>
          <w:ilvl w:val="0"/>
          <w:numId w:val="3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  <w:lang w:val="es-MX"/>
        </w:rPr>
      </w:pPr>
      <w:r w:rsidRPr="009B5B11">
        <w:rPr>
          <w:rFonts w:ascii="Arial" w:hAnsi="Arial" w:cs="Arial"/>
          <w:sz w:val="24"/>
          <w:szCs w:val="24"/>
          <w:lang w:val="es-MX"/>
        </w:rPr>
        <w:lastRenderedPageBreak/>
        <w:t>P</w:t>
      </w:r>
      <w:r w:rsidR="00587AF9" w:rsidRPr="009B5B11">
        <w:rPr>
          <w:rFonts w:ascii="Arial" w:hAnsi="Arial" w:cs="Arial"/>
          <w:sz w:val="24"/>
          <w:szCs w:val="24"/>
          <w:lang w:val="es-MX"/>
        </w:rPr>
        <w:t>ermiso o registros emitidos por la Agencia de Medio Ambiente</w:t>
      </w:r>
    </w:p>
    <w:p w14:paraId="33EE06A1" w14:textId="1E2A525B" w:rsidR="00587AF9" w:rsidRPr="009B5B11" w:rsidRDefault="007B76D4" w:rsidP="009B5B11">
      <w:pPr>
        <w:pStyle w:val="Prrafodelista"/>
        <w:numPr>
          <w:ilvl w:val="0"/>
          <w:numId w:val="3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  <w:lang w:val="es-MX"/>
        </w:rPr>
      </w:pPr>
      <w:r w:rsidRPr="009B5B11">
        <w:rPr>
          <w:rFonts w:ascii="Arial" w:hAnsi="Arial" w:cs="Arial"/>
          <w:sz w:val="24"/>
          <w:szCs w:val="24"/>
          <w:lang w:val="es-MX"/>
        </w:rPr>
        <w:t>Ó</w:t>
      </w:r>
      <w:r w:rsidR="00587AF9" w:rsidRPr="009B5B11">
        <w:rPr>
          <w:rFonts w:ascii="Arial" w:hAnsi="Arial" w:cs="Arial"/>
          <w:sz w:val="24"/>
          <w:szCs w:val="24"/>
          <w:lang w:val="es-MX"/>
        </w:rPr>
        <w:t>rdenes o decisiones de la autoridad ambiental</w:t>
      </w:r>
    </w:p>
    <w:p w14:paraId="5F4C2864" w14:textId="77777777" w:rsidR="008F7B70" w:rsidRPr="009B5B11" w:rsidRDefault="008F7B70" w:rsidP="009B5B11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es-MX"/>
        </w:rPr>
      </w:pPr>
    </w:p>
    <w:p w14:paraId="6CAD6A70" w14:textId="4D3ABB47" w:rsidR="00587AF9" w:rsidRPr="009B5B11" w:rsidRDefault="00587AF9" w:rsidP="005F47DF">
      <w:pPr>
        <w:pStyle w:val="Prrafodelista"/>
        <w:numPr>
          <w:ilvl w:val="0"/>
          <w:numId w:val="16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  <w:lang w:val="es-MX"/>
        </w:rPr>
      </w:pPr>
      <w:r w:rsidRPr="009B5B11">
        <w:rPr>
          <w:rFonts w:ascii="Arial" w:hAnsi="Arial" w:cs="Arial"/>
          <w:sz w:val="24"/>
          <w:szCs w:val="24"/>
          <w:lang w:val="es-MX"/>
        </w:rPr>
        <w:t xml:space="preserve">La herramienta prescrita para llevar a cabo la tramitación es el formato </w:t>
      </w:r>
      <w:r w:rsidR="00FD597E" w:rsidRPr="009B5B11">
        <w:rPr>
          <w:rFonts w:ascii="Arial" w:hAnsi="Arial" w:cs="Arial"/>
          <w:b/>
          <w:bCs/>
          <w:sz w:val="24"/>
          <w:szCs w:val="24"/>
          <w:lang w:val="es-MX"/>
        </w:rPr>
        <w:t>la matriz de requisitos legales ambientales</w:t>
      </w:r>
      <w:r w:rsidRPr="009B5B11">
        <w:rPr>
          <w:rFonts w:ascii="Arial" w:hAnsi="Arial" w:cs="Arial"/>
          <w:sz w:val="24"/>
          <w:szCs w:val="24"/>
          <w:lang w:val="es-MX"/>
        </w:rPr>
        <w:t xml:space="preserve"> </w:t>
      </w:r>
      <w:r w:rsidR="00FD597E" w:rsidRPr="009B5B11">
        <w:rPr>
          <w:rFonts w:ascii="Arial" w:hAnsi="Arial" w:cs="Arial"/>
          <w:b/>
          <w:bCs/>
          <w:sz w:val="24"/>
          <w:szCs w:val="24"/>
          <w:lang w:val="es-MX"/>
        </w:rPr>
        <w:t>GG-MA-05:</w:t>
      </w:r>
      <w:r w:rsidR="008F7B70" w:rsidRPr="009B5B11">
        <w:rPr>
          <w:rFonts w:ascii="Arial" w:hAnsi="Arial" w:cs="Arial"/>
          <w:sz w:val="24"/>
          <w:szCs w:val="24"/>
          <w:lang w:val="es-MX"/>
        </w:rPr>
        <w:t xml:space="preserve"> </w:t>
      </w:r>
      <w:r w:rsidRPr="009B5B11">
        <w:rPr>
          <w:rFonts w:ascii="Arial" w:hAnsi="Arial" w:cs="Arial"/>
          <w:sz w:val="24"/>
          <w:szCs w:val="24"/>
          <w:lang w:val="es-MX"/>
        </w:rPr>
        <w:t xml:space="preserve"> </w:t>
      </w:r>
      <w:r w:rsidR="005F47DF">
        <w:rPr>
          <w:rFonts w:ascii="Arial" w:hAnsi="Arial" w:cs="Arial"/>
          <w:sz w:val="24"/>
          <w:szCs w:val="24"/>
          <w:lang w:val="es-MX"/>
        </w:rPr>
        <w:t>R</w:t>
      </w:r>
      <w:r w:rsidRPr="009B5B11">
        <w:rPr>
          <w:rFonts w:ascii="Arial" w:hAnsi="Arial" w:cs="Arial"/>
          <w:sz w:val="24"/>
          <w:szCs w:val="24"/>
          <w:lang w:val="es-MX"/>
        </w:rPr>
        <w:t>eglamentario del sistema de gestión ambiental.</w:t>
      </w:r>
    </w:p>
    <w:p w14:paraId="53D94305" w14:textId="77777777" w:rsidR="00587AF9" w:rsidRPr="009B5B11" w:rsidRDefault="00587AF9" w:rsidP="009B5B11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es-MX"/>
        </w:rPr>
      </w:pPr>
    </w:p>
    <w:p w14:paraId="50ED0C3A" w14:textId="77777777" w:rsidR="00587AF9" w:rsidRPr="009B5B11" w:rsidRDefault="00587AF9" w:rsidP="009B5B11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  <w:lang w:val="es-MX"/>
        </w:rPr>
      </w:pPr>
      <w:r w:rsidRPr="009B5B11">
        <w:rPr>
          <w:rFonts w:ascii="Arial" w:hAnsi="Arial" w:cs="Arial"/>
          <w:b/>
          <w:bCs/>
          <w:sz w:val="24"/>
          <w:szCs w:val="24"/>
          <w:lang w:val="es-MX"/>
        </w:rPr>
        <w:t>Alcance:</w:t>
      </w:r>
      <w:r w:rsidRPr="009B5B11">
        <w:rPr>
          <w:rFonts w:ascii="Arial" w:hAnsi="Arial" w:cs="Arial"/>
          <w:sz w:val="24"/>
          <w:szCs w:val="24"/>
          <w:lang w:val="es-MX"/>
        </w:rPr>
        <w:t xml:space="preserve"> Seleccione el alcance del estándar identificado, ya sea por nivel nacional o departamental.</w:t>
      </w:r>
    </w:p>
    <w:p w14:paraId="30FAFF1D" w14:textId="63301B2B" w:rsidR="00587AF9" w:rsidRPr="009B5B11" w:rsidRDefault="00587AF9" w:rsidP="009B5B11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  <w:lang w:val="es-MX"/>
        </w:rPr>
      </w:pPr>
      <w:r w:rsidRPr="009B5B11">
        <w:rPr>
          <w:rFonts w:ascii="Arial" w:hAnsi="Arial" w:cs="Arial"/>
          <w:b/>
          <w:bCs/>
          <w:sz w:val="24"/>
          <w:szCs w:val="24"/>
          <w:lang w:val="es-MX"/>
        </w:rPr>
        <w:t>Entidad:</w:t>
      </w:r>
      <w:r w:rsidRPr="009B5B11">
        <w:rPr>
          <w:rFonts w:ascii="Arial" w:hAnsi="Arial" w:cs="Arial"/>
          <w:sz w:val="24"/>
          <w:szCs w:val="24"/>
          <w:lang w:val="es-MX"/>
        </w:rPr>
        <w:t xml:space="preserve"> Seleccione la entidad principal o contribuyente que </w:t>
      </w:r>
      <w:r w:rsidR="002D24AE" w:rsidRPr="009B5B11">
        <w:rPr>
          <w:rFonts w:ascii="Arial" w:hAnsi="Arial" w:cs="Arial"/>
          <w:sz w:val="24"/>
          <w:szCs w:val="24"/>
          <w:lang w:val="es-MX"/>
        </w:rPr>
        <w:t>emite</w:t>
      </w:r>
      <w:r w:rsidRPr="009B5B11">
        <w:rPr>
          <w:rFonts w:ascii="Arial" w:hAnsi="Arial" w:cs="Arial"/>
          <w:sz w:val="24"/>
          <w:szCs w:val="24"/>
          <w:lang w:val="es-MX"/>
        </w:rPr>
        <w:t xml:space="preserve"> el requisito; Ministerio de Ambiente y Desarrollo Sostenible, Ministerio de la Protección Social, Alcaldía, Servicio Aprendizaje Nacional.</w:t>
      </w:r>
    </w:p>
    <w:p w14:paraId="2819C08C" w14:textId="77777777" w:rsidR="00587AF9" w:rsidRPr="009B5B11" w:rsidRDefault="00587AF9" w:rsidP="009B5B11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es-MX"/>
        </w:rPr>
      </w:pPr>
      <w:r w:rsidRPr="009B5B11">
        <w:rPr>
          <w:rFonts w:ascii="Arial" w:hAnsi="Arial" w:cs="Arial"/>
          <w:sz w:val="24"/>
          <w:szCs w:val="24"/>
          <w:lang w:val="es-MX"/>
        </w:rPr>
        <w:t>Cuando estos requisitos provienen de las necesidades y expectativas de las partes interesadas, y esto no es un documento específico del cual se seleccionan las partes interesadas relevantes.</w:t>
      </w:r>
    </w:p>
    <w:p w14:paraId="7EFC797F" w14:textId="07768462" w:rsidR="00587AF9" w:rsidRPr="009B5B11" w:rsidRDefault="00587AF9" w:rsidP="009B5B11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  <w:lang w:val="es-MX"/>
        </w:rPr>
      </w:pPr>
      <w:r w:rsidRPr="009B5B11">
        <w:rPr>
          <w:rFonts w:ascii="Arial" w:hAnsi="Arial" w:cs="Arial"/>
          <w:b/>
          <w:bCs/>
          <w:sz w:val="24"/>
          <w:szCs w:val="24"/>
          <w:lang w:val="es-MX"/>
        </w:rPr>
        <w:t>Tipo de requerimiento legal</w:t>
      </w:r>
      <w:r w:rsidRPr="009B5B11">
        <w:rPr>
          <w:rFonts w:ascii="Arial" w:hAnsi="Arial" w:cs="Arial"/>
          <w:sz w:val="24"/>
          <w:szCs w:val="24"/>
          <w:lang w:val="es-MX"/>
        </w:rPr>
        <w:t xml:space="preserve">: </w:t>
      </w:r>
      <w:r w:rsidR="005F19D8" w:rsidRPr="009B5B11">
        <w:rPr>
          <w:rFonts w:ascii="Arial" w:hAnsi="Arial" w:cs="Arial"/>
          <w:sz w:val="24"/>
          <w:szCs w:val="24"/>
          <w:lang w:val="es-MX"/>
        </w:rPr>
        <w:t>S</w:t>
      </w:r>
      <w:r w:rsidRPr="009B5B11">
        <w:rPr>
          <w:rFonts w:ascii="Arial" w:hAnsi="Arial" w:cs="Arial"/>
          <w:sz w:val="24"/>
          <w:szCs w:val="24"/>
          <w:lang w:val="es-MX"/>
        </w:rPr>
        <w:t>eleccione el tipo de reglamento o acto administrativo relacionado con el requisito o aspecto a evaluar</w:t>
      </w:r>
      <w:r w:rsidR="002D24AE" w:rsidRPr="009B5B11">
        <w:rPr>
          <w:rFonts w:ascii="Arial" w:hAnsi="Arial" w:cs="Arial"/>
          <w:sz w:val="24"/>
          <w:szCs w:val="24"/>
          <w:lang w:val="es-MX"/>
        </w:rPr>
        <w:t>: (</w:t>
      </w:r>
      <w:r w:rsidR="002D24AE" w:rsidRPr="009B5B11">
        <w:rPr>
          <w:rFonts w:ascii="Arial" w:hAnsi="Arial" w:cs="Arial"/>
          <w:sz w:val="24"/>
          <w:szCs w:val="24"/>
        </w:rPr>
        <w:t>Ley, decreto)</w:t>
      </w:r>
      <w:r w:rsidRPr="009B5B11">
        <w:rPr>
          <w:rFonts w:ascii="Arial" w:hAnsi="Arial" w:cs="Arial"/>
          <w:sz w:val="24"/>
          <w:szCs w:val="24"/>
          <w:lang w:val="es-MX"/>
        </w:rPr>
        <w:t>.</w:t>
      </w:r>
    </w:p>
    <w:p w14:paraId="36CDF7A5" w14:textId="77777777" w:rsidR="00587AF9" w:rsidRPr="009B5B11" w:rsidRDefault="00587AF9" w:rsidP="009B5B11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  <w:lang w:val="es-MX"/>
        </w:rPr>
      </w:pPr>
      <w:r w:rsidRPr="009B5B11">
        <w:rPr>
          <w:rFonts w:ascii="Arial" w:hAnsi="Arial" w:cs="Arial"/>
          <w:b/>
          <w:bCs/>
          <w:sz w:val="24"/>
          <w:szCs w:val="24"/>
          <w:lang w:val="es-MX"/>
        </w:rPr>
        <w:t>Número Legal o de Requisito:</w:t>
      </w:r>
      <w:r w:rsidRPr="009B5B11">
        <w:rPr>
          <w:rFonts w:ascii="Arial" w:hAnsi="Arial" w:cs="Arial"/>
          <w:sz w:val="24"/>
          <w:szCs w:val="24"/>
          <w:lang w:val="es-MX"/>
        </w:rPr>
        <w:t xml:space="preserve"> Incluya el número de la norma o ley para evaluar administrativamente, en el caso de las necesidades y expectativas de las partes interesadas no se aplica.</w:t>
      </w:r>
    </w:p>
    <w:p w14:paraId="16A24E2F" w14:textId="77777777" w:rsidR="00587AF9" w:rsidRPr="009B5B11" w:rsidRDefault="00587AF9" w:rsidP="009B5B11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  <w:lang w:val="es-MX"/>
        </w:rPr>
      </w:pPr>
      <w:r w:rsidRPr="009B5B11">
        <w:rPr>
          <w:rFonts w:ascii="Arial" w:hAnsi="Arial" w:cs="Arial"/>
          <w:b/>
          <w:bCs/>
          <w:sz w:val="24"/>
          <w:szCs w:val="24"/>
          <w:lang w:val="es-MX"/>
        </w:rPr>
        <w:t>Fecha de emisión:</w:t>
      </w:r>
      <w:r w:rsidRPr="009B5B11">
        <w:rPr>
          <w:rFonts w:ascii="Arial" w:hAnsi="Arial" w:cs="Arial"/>
          <w:sz w:val="24"/>
          <w:szCs w:val="24"/>
          <w:lang w:val="es-MX"/>
        </w:rPr>
        <w:t xml:space="preserve"> escriba la fecha (DD/MM/AAAA) en que se emitió la norma o acuerdo que establece los requisitos legales o suscritos aplicables. En el caso de las necesidades o expectativas de las partes interesadas, la fecha en que se completaron la matriz de actores relevantes.</w:t>
      </w:r>
    </w:p>
    <w:p w14:paraId="6B9E215C" w14:textId="77777777" w:rsidR="00587AF9" w:rsidRPr="009B5B11" w:rsidRDefault="00587AF9" w:rsidP="009B5B11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  <w:lang w:val="es-MX"/>
        </w:rPr>
      </w:pPr>
      <w:r w:rsidRPr="009B5B11">
        <w:rPr>
          <w:rFonts w:ascii="Arial" w:hAnsi="Arial" w:cs="Arial"/>
          <w:b/>
          <w:bCs/>
          <w:sz w:val="24"/>
          <w:szCs w:val="24"/>
          <w:lang w:val="es-MX"/>
        </w:rPr>
        <w:t>Requisito aplicable:</w:t>
      </w:r>
      <w:r w:rsidRPr="009B5B11">
        <w:rPr>
          <w:rFonts w:ascii="Arial" w:hAnsi="Arial" w:cs="Arial"/>
          <w:sz w:val="24"/>
          <w:szCs w:val="24"/>
          <w:lang w:val="es-MX"/>
        </w:rPr>
        <w:t xml:space="preserve"> Identifique la norma aplicable del requisito para ser evaluado con el número correspondiente, ejemplo: Artículo 10, Título I, Anexo 3, etc., o Todos si corresponde.</w:t>
      </w:r>
    </w:p>
    <w:p w14:paraId="2C72C0C8" w14:textId="2A50ECBA" w:rsidR="00587AF9" w:rsidRPr="009B5B11" w:rsidRDefault="00587AF9" w:rsidP="009B5B11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  <w:lang w:val="es-MX"/>
        </w:rPr>
      </w:pPr>
      <w:r w:rsidRPr="009B5B11">
        <w:rPr>
          <w:rFonts w:ascii="Arial" w:hAnsi="Arial" w:cs="Arial"/>
          <w:b/>
          <w:bCs/>
          <w:sz w:val="24"/>
          <w:szCs w:val="24"/>
          <w:lang w:val="es-MX"/>
        </w:rPr>
        <w:t>Descripción del</w:t>
      </w:r>
      <w:r w:rsidR="00FD597E" w:rsidRPr="009B5B11">
        <w:rPr>
          <w:rFonts w:ascii="Arial" w:hAnsi="Arial" w:cs="Arial"/>
          <w:b/>
          <w:bCs/>
          <w:sz w:val="24"/>
          <w:szCs w:val="24"/>
          <w:lang w:val="es-MX"/>
        </w:rPr>
        <w:t xml:space="preserve"> Requisito aplicable</w:t>
      </w:r>
      <w:r w:rsidRPr="009B5B11">
        <w:rPr>
          <w:rFonts w:ascii="Arial" w:hAnsi="Arial" w:cs="Arial"/>
          <w:b/>
          <w:bCs/>
          <w:sz w:val="24"/>
          <w:szCs w:val="24"/>
          <w:lang w:val="es-MX"/>
        </w:rPr>
        <w:t>:</w:t>
      </w:r>
      <w:r w:rsidRPr="009B5B11">
        <w:rPr>
          <w:rFonts w:ascii="Arial" w:hAnsi="Arial" w:cs="Arial"/>
          <w:sz w:val="24"/>
          <w:szCs w:val="24"/>
          <w:lang w:val="es-MX"/>
        </w:rPr>
        <w:t xml:space="preserve"> Escribir palabra por palabra lo que está en el capítulo, título, artículo de determinación o la necesidad o expectativa de la parte interesada identificada. ÉL debe describir los compromisos, necesidades o expectativas individualmente.</w:t>
      </w:r>
    </w:p>
    <w:p w14:paraId="495A83F5" w14:textId="77777777" w:rsidR="00587AF9" w:rsidRPr="009B5B11" w:rsidRDefault="00587AF9" w:rsidP="009B5B11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  <w:lang w:val="es-MX"/>
        </w:rPr>
      </w:pPr>
      <w:r w:rsidRPr="009B5B11">
        <w:rPr>
          <w:rFonts w:ascii="Arial" w:hAnsi="Arial" w:cs="Arial"/>
          <w:b/>
          <w:bCs/>
          <w:sz w:val="24"/>
          <w:szCs w:val="24"/>
          <w:lang w:val="es-MX"/>
        </w:rPr>
        <w:t>Evaluación - Estado del Requisito:</w:t>
      </w:r>
      <w:r w:rsidRPr="009B5B11">
        <w:rPr>
          <w:rFonts w:ascii="Arial" w:hAnsi="Arial" w:cs="Arial"/>
          <w:sz w:val="24"/>
          <w:szCs w:val="24"/>
          <w:lang w:val="es-MX"/>
        </w:rPr>
        <w:t xml:space="preserve"> Debe seleccionarse de acuerdo a la información recogidos de la gestión ambiental, Si cumple o no cumple.</w:t>
      </w:r>
    </w:p>
    <w:p w14:paraId="30853CE6" w14:textId="77777777" w:rsidR="00587AF9" w:rsidRPr="009B5B11" w:rsidRDefault="00587AF9" w:rsidP="009B5B11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  <w:lang w:val="es-MX"/>
        </w:rPr>
      </w:pPr>
      <w:r w:rsidRPr="009B5B11">
        <w:rPr>
          <w:rFonts w:ascii="Arial" w:hAnsi="Arial" w:cs="Arial"/>
          <w:b/>
          <w:bCs/>
          <w:sz w:val="24"/>
          <w:szCs w:val="24"/>
          <w:lang w:val="es-MX"/>
        </w:rPr>
        <w:t>Evaluación del estado del requerimiento:</w:t>
      </w:r>
      <w:r w:rsidRPr="009B5B11">
        <w:rPr>
          <w:rFonts w:ascii="Arial" w:hAnsi="Arial" w:cs="Arial"/>
          <w:sz w:val="24"/>
          <w:szCs w:val="24"/>
          <w:lang w:val="es-MX"/>
        </w:rPr>
        <w:t xml:space="preserve"> Se debe describir la situación anterior qué progreso se ha hecho en relación con las obligaciones del requerimiento. debe ser descrito claramente el documento que demuestra el cumplimiento del requisito legal o firmado.</w:t>
      </w:r>
    </w:p>
    <w:p w14:paraId="027E16CE" w14:textId="77777777" w:rsidR="00587AF9" w:rsidRPr="009B5B11" w:rsidRDefault="00587AF9" w:rsidP="009B5B11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  <w:lang w:val="es-MX"/>
        </w:rPr>
      </w:pPr>
      <w:r w:rsidRPr="009B5B11">
        <w:rPr>
          <w:rFonts w:ascii="Arial" w:hAnsi="Arial" w:cs="Arial"/>
          <w:b/>
          <w:bCs/>
          <w:sz w:val="24"/>
          <w:szCs w:val="24"/>
          <w:lang w:val="es-MX"/>
        </w:rPr>
        <w:t>Fecha de la última calificación</w:t>
      </w:r>
      <w:r w:rsidRPr="009B5B11">
        <w:rPr>
          <w:rFonts w:ascii="Arial" w:hAnsi="Arial" w:cs="Arial"/>
          <w:sz w:val="24"/>
          <w:szCs w:val="24"/>
          <w:lang w:val="es-MX"/>
        </w:rPr>
        <w:t>: Se debe ingresar la fecha de la última calificación DD/MM/AAAA, según datos de la Matriz Normativa Ambiental anterior en caso de no ser así tiene una fecha de evaluación anterior, la celda permanece vacía.</w:t>
      </w:r>
    </w:p>
    <w:p w14:paraId="3A3D88BF" w14:textId="3CE08C39" w:rsidR="00587AF9" w:rsidRPr="009B5B11" w:rsidRDefault="00587AF9" w:rsidP="009B5B11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  <w:lang w:val="es-MX"/>
        </w:rPr>
      </w:pPr>
      <w:r w:rsidRPr="009B5B11">
        <w:rPr>
          <w:rFonts w:ascii="Arial" w:hAnsi="Arial" w:cs="Arial"/>
          <w:b/>
          <w:bCs/>
          <w:sz w:val="24"/>
          <w:szCs w:val="24"/>
          <w:lang w:val="es-MX"/>
        </w:rPr>
        <w:t>Acciones para cumplir y mantener el cumplimiento legal:</w:t>
      </w:r>
      <w:r w:rsidRPr="009B5B11">
        <w:rPr>
          <w:rFonts w:ascii="Arial" w:hAnsi="Arial" w:cs="Arial"/>
          <w:sz w:val="24"/>
          <w:szCs w:val="24"/>
          <w:lang w:val="es-MX"/>
        </w:rPr>
        <w:t xml:space="preserve"> Definir medidas que ayuden para cumplir con las obligaciones, según el estado de los requisitos </w:t>
      </w:r>
      <w:r w:rsidRPr="009B5B11">
        <w:rPr>
          <w:rFonts w:ascii="Arial" w:hAnsi="Arial" w:cs="Arial"/>
          <w:sz w:val="24"/>
          <w:szCs w:val="24"/>
          <w:lang w:val="es-MX"/>
        </w:rPr>
        <w:lastRenderedPageBreak/>
        <w:t>para tratar las acciones van directamente a los programas de gestión ambiental formulados por el Sistema de Seguimiento de Acciones de acuerdo con los lineamientos del Instructivo para la Formulación, Seguimiento y Medición de los Planes de Acción Gerencial del medio ambiente</w:t>
      </w:r>
    </w:p>
    <w:p w14:paraId="57E820E6" w14:textId="198EFFF0" w:rsidR="0004026E" w:rsidRPr="009B5B11" w:rsidRDefault="00587AF9" w:rsidP="009B5B11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  <w:lang w:val="es-MX"/>
        </w:rPr>
      </w:pPr>
      <w:r w:rsidRPr="009B5B11">
        <w:rPr>
          <w:rFonts w:ascii="Arial" w:hAnsi="Arial" w:cs="Arial"/>
          <w:b/>
          <w:bCs/>
          <w:sz w:val="24"/>
          <w:szCs w:val="24"/>
          <w:lang w:val="es-MX"/>
        </w:rPr>
        <w:t>Programas de Gestión Ambiental:</w:t>
      </w:r>
      <w:r w:rsidRPr="009B5B11">
        <w:rPr>
          <w:rFonts w:ascii="Arial" w:hAnsi="Arial" w:cs="Arial"/>
          <w:sz w:val="24"/>
          <w:szCs w:val="24"/>
          <w:lang w:val="es-MX"/>
        </w:rPr>
        <w:t xml:space="preserve"> Estos programas de gestión son la herramienta para planificación de actividades para abordar los requisitos legales y otros, estos programas se mantienen independientemente de las fluctuaciones en los resultados para seguir controlando y cumpliendo las metas y objetivos logrado y se formula junto con las actividades de gestión especificadas para lograr objetivos ambientales.</w:t>
      </w:r>
    </w:p>
    <w:p w14:paraId="3CCB86CD" w14:textId="77777777" w:rsidR="0004026E" w:rsidRPr="009B5B11" w:rsidRDefault="0004026E" w:rsidP="009B5B11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es-MX"/>
        </w:rPr>
      </w:pPr>
    </w:p>
    <w:p w14:paraId="07FD66FF" w14:textId="415228B2" w:rsidR="00FD597E" w:rsidRPr="009B5B11" w:rsidRDefault="009338C7" w:rsidP="009B5B11">
      <w:pPr>
        <w:pStyle w:val="Prrafodelista"/>
        <w:numPr>
          <w:ilvl w:val="1"/>
          <w:numId w:val="1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  <w:lang w:val="es-MX"/>
        </w:rPr>
      </w:pPr>
      <w:r w:rsidRPr="009B5B11">
        <w:rPr>
          <w:rFonts w:ascii="Arial" w:hAnsi="Arial" w:cs="Arial"/>
          <w:b/>
          <w:bCs/>
          <w:sz w:val="24"/>
          <w:szCs w:val="24"/>
          <w:lang w:val="es-MX"/>
        </w:rPr>
        <w:t xml:space="preserve">Evaluación </w:t>
      </w:r>
      <w:r w:rsidR="00FD597E" w:rsidRPr="009B5B11">
        <w:rPr>
          <w:rFonts w:ascii="Arial" w:hAnsi="Arial" w:cs="Arial"/>
          <w:b/>
          <w:bCs/>
          <w:sz w:val="24"/>
          <w:szCs w:val="24"/>
          <w:lang w:val="es-MX"/>
        </w:rPr>
        <w:t>del cumplimiento de los requisitos legales</w:t>
      </w:r>
      <w:r w:rsidRPr="009B5B11"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452189FE" w14:textId="77777777" w:rsidR="008F7B70" w:rsidRPr="009B5B11" w:rsidRDefault="008F7B70" w:rsidP="009B5B11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es-MX"/>
        </w:rPr>
      </w:pPr>
    </w:p>
    <w:p w14:paraId="60C5740D" w14:textId="1A1AFE4D" w:rsidR="009338C7" w:rsidRPr="009B5B11" w:rsidRDefault="009338C7" w:rsidP="009B5B11">
      <w:pPr>
        <w:pStyle w:val="Prrafodelista"/>
        <w:numPr>
          <w:ilvl w:val="2"/>
          <w:numId w:val="1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  <w:lang w:val="es-MX"/>
        </w:rPr>
      </w:pPr>
      <w:r w:rsidRPr="009B5B11">
        <w:rPr>
          <w:rFonts w:ascii="Arial" w:hAnsi="Arial" w:cs="Arial"/>
          <w:sz w:val="24"/>
          <w:szCs w:val="24"/>
          <w:lang w:val="es-MX"/>
        </w:rPr>
        <w:t>Debe seleccionarse de acuerdo con las indicaciones. Recogidos de la gestión ambiental, estos son:</w:t>
      </w:r>
    </w:p>
    <w:p w14:paraId="4474F69E" w14:textId="77777777" w:rsidR="008F7B70" w:rsidRPr="009B5B11" w:rsidRDefault="008F7B70" w:rsidP="009B5B11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es-MX"/>
        </w:rPr>
      </w:pPr>
    </w:p>
    <w:p w14:paraId="120211D5" w14:textId="77777777" w:rsidR="009338C7" w:rsidRPr="009B5B11" w:rsidRDefault="009338C7" w:rsidP="009B5B11">
      <w:pPr>
        <w:pStyle w:val="Prrafodelista"/>
        <w:numPr>
          <w:ilvl w:val="0"/>
          <w:numId w:val="14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  <w:lang w:val="es-MX"/>
        </w:rPr>
      </w:pPr>
      <w:r w:rsidRPr="009B5B11">
        <w:rPr>
          <w:rFonts w:ascii="Arial" w:hAnsi="Arial" w:cs="Arial"/>
          <w:b/>
          <w:bCs/>
          <w:sz w:val="24"/>
          <w:szCs w:val="24"/>
          <w:lang w:val="es-MX"/>
        </w:rPr>
        <w:t xml:space="preserve">No se cumple: </w:t>
      </w:r>
      <w:r w:rsidRPr="009B5B11">
        <w:rPr>
          <w:rFonts w:ascii="Arial" w:hAnsi="Arial" w:cs="Arial"/>
          <w:sz w:val="24"/>
          <w:szCs w:val="24"/>
          <w:lang w:val="es-MX"/>
        </w:rPr>
        <w:t>Cuando no hay evidencia asociada con el cumplimiento de las obligaciones previstas en el, o hay una declaración oficial de la Agencia de Medio Ambiente donde se observa la violación de la ley.</w:t>
      </w:r>
    </w:p>
    <w:p w14:paraId="7472DC90" w14:textId="77777777" w:rsidR="009338C7" w:rsidRPr="009B5B11" w:rsidRDefault="009338C7" w:rsidP="009B5B11">
      <w:pPr>
        <w:pStyle w:val="Prrafodelista"/>
        <w:numPr>
          <w:ilvl w:val="0"/>
          <w:numId w:val="14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B5B11">
        <w:rPr>
          <w:rFonts w:ascii="Arial" w:hAnsi="Arial" w:cs="Arial"/>
          <w:b/>
          <w:bCs/>
          <w:sz w:val="24"/>
          <w:szCs w:val="24"/>
        </w:rPr>
        <w:t xml:space="preserve">En gestión interna: </w:t>
      </w:r>
      <w:r w:rsidRPr="009B5B11">
        <w:rPr>
          <w:rFonts w:ascii="Arial" w:hAnsi="Arial" w:cs="Arial"/>
          <w:sz w:val="24"/>
          <w:szCs w:val="24"/>
        </w:rPr>
        <w:t>Si hay algún apoyo para una solicitud de información interna a una agencia o plan de acción puede ser un programa o plan de gestión ambiental mejora donde se aborda el problema. Cumplimiento de obligaciones.</w:t>
      </w:r>
    </w:p>
    <w:p w14:paraId="75846563" w14:textId="77777777" w:rsidR="009338C7" w:rsidRPr="009B5B11" w:rsidRDefault="009338C7" w:rsidP="009B5B11">
      <w:pPr>
        <w:pStyle w:val="Prrafodelista"/>
        <w:numPr>
          <w:ilvl w:val="0"/>
          <w:numId w:val="14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B5B11">
        <w:rPr>
          <w:rFonts w:ascii="Arial" w:hAnsi="Arial" w:cs="Arial"/>
          <w:b/>
          <w:bCs/>
          <w:sz w:val="24"/>
          <w:szCs w:val="24"/>
        </w:rPr>
        <w:t xml:space="preserve">En trámite ante la autoridad ambiental: </w:t>
      </w:r>
      <w:r w:rsidRPr="009B5B11">
        <w:rPr>
          <w:rFonts w:ascii="Arial" w:hAnsi="Arial" w:cs="Arial"/>
          <w:sz w:val="24"/>
          <w:szCs w:val="24"/>
        </w:rPr>
        <w:t>Si hay apoyo para radicar el trámite o respuesta a la Agencia de Medio Ambiente o a quien haga las sus veces, por ejemplo, empresas de servicios públicos, ministros de ambiente y desarrollo.</w:t>
      </w:r>
    </w:p>
    <w:p w14:paraId="4378F338" w14:textId="453E4B42" w:rsidR="005F7F2D" w:rsidRPr="009B5B11" w:rsidRDefault="009338C7" w:rsidP="009B5B11">
      <w:pPr>
        <w:pStyle w:val="Prrafodelista"/>
        <w:numPr>
          <w:ilvl w:val="0"/>
          <w:numId w:val="14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9B5B11">
        <w:rPr>
          <w:rFonts w:ascii="Arial" w:hAnsi="Arial" w:cs="Arial"/>
          <w:b/>
          <w:bCs/>
          <w:sz w:val="24"/>
          <w:szCs w:val="24"/>
        </w:rPr>
        <w:t xml:space="preserve">Se cumple: </w:t>
      </w:r>
      <w:r w:rsidRPr="009B5B11">
        <w:rPr>
          <w:rFonts w:ascii="Arial" w:hAnsi="Arial" w:cs="Arial"/>
          <w:sz w:val="24"/>
          <w:szCs w:val="24"/>
        </w:rPr>
        <w:t>Cuando exista evidencia o registros de cumplimiento Silencio de las obligaciones establecidas en el requerimiento respuesta ambiental o de cumplimiento por parte de la Agencia de Medio Ambiente o quien haga sus veces.</w:t>
      </w:r>
    </w:p>
    <w:p w14:paraId="2C432367" w14:textId="6C05ED26" w:rsidR="005F7F2D" w:rsidRPr="009B5B11" w:rsidRDefault="005F7F2D" w:rsidP="009B5B11">
      <w:pPr>
        <w:pStyle w:val="Prrafodelista"/>
        <w:numPr>
          <w:ilvl w:val="0"/>
          <w:numId w:val="14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B5B11">
        <w:rPr>
          <w:rFonts w:ascii="Arial" w:hAnsi="Arial" w:cs="Arial"/>
          <w:b/>
          <w:bCs/>
          <w:sz w:val="24"/>
          <w:szCs w:val="24"/>
        </w:rPr>
        <w:t>Frecuencia de evaluación:</w:t>
      </w:r>
      <w:r w:rsidRPr="009B5B11">
        <w:rPr>
          <w:rFonts w:ascii="Arial" w:hAnsi="Arial" w:cs="Arial"/>
          <w:sz w:val="24"/>
          <w:szCs w:val="24"/>
        </w:rPr>
        <w:t xml:space="preserve"> Debe seleccionar con qué frecuencia</w:t>
      </w:r>
      <w:r w:rsidR="00396529" w:rsidRPr="009B5B11">
        <w:rPr>
          <w:rFonts w:ascii="Arial" w:hAnsi="Arial" w:cs="Arial"/>
          <w:sz w:val="24"/>
          <w:szCs w:val="24"/>
        </w:rPr>
        <w:t xml:space="preserve"> </w:t>
      </w:r>
      <w:r w:rsidRPr="009B5B11">
        <w:rPr>
          <w:rFonts w:ascii="Arial" w:hAnsi="Arial" w:cs="Arial"/>
          <w:sz w:val="24"/>
          <w:szCs w:val="24"/>
        </w:rPr>
        <w:t>realizar la evaluación de este requisito</w:t>
      </w:r>
      <w:r w:rsidR="00396529" w:rsidRPr="009B5B11">
        <w:rPr>
          <w:rFonts w:ascii="Arial" w:hAnsi="Arial" w:cs="Arial"/>
          <w:sz w:val="24"/>
          <w:szCs w:val="24"/>
        </w:rPr>
        <w:t>,</w:t>
      </w:r>
      <w:r w:rsidRPr="009B5B11">
        <w:rPr>
          <w:rFonts w:ascii="Arial" w:hAnsi="Arial" w:cs="Arial"/>
          <w:sz w:val="24"/>
          <w:szCs w:val="24"/>
        </w:rPr>
        <w:t xml:space="preserve"> depende de lo que determine el </w:t>
      </w:r>
      <w:r w:rsidR="00396529" w:rsidRPr="009B5B11">
        <w:rPr>
          <w:rFonts w:ascii="Arial" w:hAnsi="Arial" w:cs="Arial"/>
          <w:sz w:val="24"/>
          <w:szCs w:val="24"/>
        </w:rPr>
        <w:t>mismo</w:t>
      </w:r>
      <w:r w:rsidRPr="009B5B11">
        <w:rPr>
          <w:rFonts w:ascii="Arial" w:hAnsi="Arial" w:cs="Arial"/>
          <w:sz w:val="24"/>
          <w:szCs w:val="24"/>
        </w:rPr>
        <w:t xml:space="preserve">, su estado y de acuerdo a la dirección (ej. registro RESPEL es anual, no se cumplen requisitos </w:t>
      </w:r>
      <w:r w:rsidR="00396529" w:rsidRPr="009B5B11">
        <w:rPr>
          <w:rFonts w:ascii="Arial" w:hAnsi="Arial" w:cs="Arial"/>
          <w:sz w:val="24"/>
          <w:szCs w:val="24"/>
        </w:rPr>
        <w:t>semestrales</w:t>
      </w:r>
      <w:r w:rsidRPr="009B5B11">
        <w:rPr>
          <w:rFonts w:ascii="Arial" w:hAnsi="Arial" w:cs="Arial"/>
          <w:sz w:val="24"/>
          <w:szCs w:val="24"/>
        </w:rPr>
        <w:t>, notificación de publicidad exterior visual cada cuatro años, etc.).</w:t>
      </w:r>
    </w:p>
    <w:p w14:paraId="74AC0C0A" w14:textId="1E77C0B5" w:rsidR="009338C7" w:rsidRPr="009B5B11" w:rsidRDefault="009338C7" w:rsidP="009B5B11">
      <w:pPr>
        <w:pStyle w:val="Prrafodelista"/>
        <w:numPr>
          <w:ilvl w:val="0"/>
          <w:numId w:val="14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B5B11">
        <w:rPr>
          <w:rFonts w:ascii="Arial" w:hAnsi="Arial" w:cs="Arial"/>
          <w:b/>
          <w:bCs/>
          <w:sz w:val="24"/>
          <w:szCs w:val="24"/>
        </w:rPr>
        <w:t>Evaluación del estado del requisito:</w:t>
      </w:r>
      <w:r w:rsidRPr="009B5B11">
        <w:rPr>
          <w:rFonts w:ascii="Arial" w:hAnsi="Arial" w:cs="Arial"/>
          <w:sz w:val="24"/>
          <w:szCs w:val="24"/>
        </w:rPr>
        <w:t xml:space="preserve"> Se debe describir la situación anterior, </w:t>
      </w:r>
      <w:r w:rsidR="00396529" w:rsidRPr="009B5B11">
        <w:rPr>
          <w:rFonts w:ascii="Arial" w:hAnsi="Arial" w:cs="Arial"/>
          <w:sz w:val="24"/>
          <w:szCs w:val="24"/>
        </w:rPr>
        <w:t xml:space="preserve">detallar </w:t>
      </w:r>
      <w:r w:rsidRPr="009B5B11">
        <w:rPr>
          <w:rFonts w:ascii="Arial" w:hAnsi="Arial" w:cs="Arial"/>
          <w:sz w:val="24"/>
          <w:szCs w:val="24"/>
        </w:rPr>
        <w:t xml:space="preserve">qué avances se han realizado hacia las obligaciones del requerimiento. Debe constar claramente </w:t>
      </w:r>
      <w:r w:rsidR="005F7F2D" w:rsidRPr="009B5B11">
        <w:rPr>
          <w:rFonts w:ascii="Arial" w:hAnsi="Arial" w:cs="Arial"/>
          <w:sz w:val="24"/>
          <w:szCs w:val="24"/>
        </w:rPr>
        <w:t xml:space="preserve">la evidencia (documento, registro o informe) </w:t>
      </w:r>
      <w:r w:rsidRPr="009B5B11">
        <w:rPr>
          <w:rFonts w:ascii="Arial" w:hAnsi="Arial" w:cs="Arial"/>
          <w:sz w:val="24"/>
          <w:szCs w:val="24"/>
        </w:rPr>
        <w:t>con el que se acredite el cumplimiento de la obligación legal o suscrita</w:t>
      </w:r>
      <w:r w:rsidR="003D16D5" w:rsidRPr="009B5B11">
        <w:rPr>
          <w:rFonts w:ascii="Arial" w:hAnsi="Arial" w:cs="Arial"/>
          <w:sz w:val="24"/>
          <w:szCs w:val="24"/>
        </w:rPr>
        <w:t>.</w:t>
      </w:r>
      <w:r w:rsidRPr="009B5B11">
        <w:rPr>
          <w:rFonts w:ascii="Arial" w:hAnsi="Arial" w:cs="Arial"/>
          <w:sz w:val="24"/>
          <w:szCs w:val="24"/>
        </w:rPr>
        <w:t xml:space="preserve"> </w:t>
      </w:r>
    </w:p>
    <w:p w14:paraId="13B19CFA" w14:textId="351149A1" w:rsidR="00C4227C" w:rsidRDefault="009338C7" w:rsidP="00C4227C">
      <w:pPr>
        <w:pStyle w:val="Prrafodelista"/>
        <w:numPr>
          <w:ilvl w:val="0"/>
          <w:numId w:val="14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B5B11">
        <w:rPr>
          <w:rFonts w:ascii="Arial" w:hAnsi="Arial" w:cs="Arial"/>
          <w:b/>
          <w:bCs/>
          <w:sz w:val="24"/>
          <w:szCs w:val="24"/>
        </w:rPr>
        <w:t>Medidas para cumplir y mantener el cumplimiento legal:</w:t>
      </w:r>
      <w:r w:rsidRPr="009B5B11">
        <w:rPr>
          <w:rFonts w:ascii="Arial" w:hAnsi="Arial" w:cs="Arial"/>
          <w:sz w:val="24"/>
          <w:szCs w:val="24"/>
        </w:rPr>
        <w:t xml:space="preserve"> Definir medidas que ayuden para cumplir con las obligaciones, según el estado de los requisitos para tratar las acciones van directamente a los programas de gestión ambiental formulados por sobre el sistema de seguimiento de las acciones de mejora según las directrices del Instructivo para la Formulación, Seguimiento y Medición de los Planes de Acción Gerencial medio ambiente. En caso de no cumplir aplique el procedimiento de acciones correctivas</w:t>
      </w:r>
      <w:r w:rsidR="007F044E" w:rsidRPr="009B5B11">
        <w:rPr>
          <w:rFonts w:ascii="Arial" w:hAnsi="Arial" w:cs="Arial"/>
          <w:sz w:val="24"/>
          <w:szCs w:val="24"/>
        </w:rPr>
        <w:t xml:space="preserve"> </w:t>
      </w:r>
      <w:r w:rsidR="007F044E" w:rsidRPr="009B5B11">
        <w:rPr>
          <w:rFonts w:ascii="Arial" w:hAnsi="Arial" w:cs="Arial"/>
          <w:b/>
          <w:bCs/>
          <w:sz w:val="24"/>
          <w:szCs w:val="24"/>
        </w:rPr>
        <w:t>SG-PR-08</w:t>
      </w:r>
      <w:r w:rsidR="0004026E" w:rsidRPr="009B5B11">
        <w:rPr>
          <w:rFonts w:ascii="Arial" w:hAnsi="Arial" w:cs="Arial"/>
          <w:sz w:val="24"/>
          <w:szCs w:val="24"/>
        </w:rPr>
        <w:t>.</w:t>
      </w:r>
    </w:p>
    <w:p w14:paraId="555E5641" w14:textId="77777777" w:rsidR="00C4227C" w:rsidRPr="00C4227C" w:rsidRDefault="00C4227C" w:rsidP="00D139B5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DE736E1" w14:textId="07209F79" w:rsidR="00BE5F7C" w:rsidRPr="009B5B11" w:rsidRDefault="00BE5F7C" w:rsidP="009B5B11">
      <w:pPr>
        <w:pStyle w:val="Prrafodelista"/>
        <w:numPr>
          <w:ilvl w:val="0"/>
          <w:numId w:val="1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9B5B11">
        <w:rPr>
          <w:rFonts w:ascii="Arial" w:hAnsi="Arial" w:cs="Arial"/>
          <w:b/>
          <w:bCs/>
          <w:sz w:val="24"/>
          <w:szCs w:val="24"/>
        </w:rPr>
        <w:lastRenderedPageBreak/>
        <w:t>TERMINOS Y DEFINICIONES:</w:t>
      </w:r>
    </w:p>
    <w:p w14:paraId="2F62AC10" w14:textId="245AF791" w:rsidR="00441E05" w:rsidRPr="009B5B11" w:rsidRDefault="00441E05" w:rsidP="009B5B11">
      <w:pPr>
        <w:pStyle w:val="Prrafodelista"/>
        <w:numPr>
          <w:ilvl w:val="0"/>
          <w:numId w:val="15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B5B11">
        <w:rPr>
          <w:rFonts w:ascii="Arial" w:hAnsi="Arial" w:cs="Arial"/>
          <w:b/>
          <w:bCs/>
          <w:sz w:val="24"/>
          <w:szCs w:val="24"/>
        </w:rPr>
        <w:t>LEYES:</w:t>
      </w:r>
      <w:r w:rsidR="00B2346C" w:rsidRPr="009B5B11">
        <w:rPr>
          <w:rFonts w:ascii="Arial" w:hAnsi="Arial" w:cs="Arial"/>
          <w:b/>
          <w:bCs/>
          <w:sz w:val="24"/>
          <w:szCs w:val="24"/>
        </w:rPr>
        <w:t xml:space="preserve"> </w:t>
      </w:r>
      <w:r w:rsidR="00B2346C" w:rsidRPr="009B5B11">
        <w:rPr>
          <w:rFonts w:ascii="Arial" w:hAnsi="Arial" w:cs="Arial"/>
          <w:sz w:val="24"/>
          <w:szCs w:val="24"/>
        </w:rPr>
        <w:t>Norma jurídica de mayor rango.</w:t>
      </w:r>
    </w:p>
    <w:p w14:paraId="2354084B" w14:textId="696735C5" w:rsidR="00441E05" w:rsidRPr="009B5B11" w:rsidRDefault="00441E05" w:rsidP="009B5B11">
      <w:pPr>
        <w:pStyle w:val="Prrafodelista"/>
        <w:numPr>
          <w:ilvl w:val="0"/>
          <w:numId w:val="15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9B5B11">
        <w:rPr>
          <w:rFonts w:ascii="Arial" w:hAnsi="Arial" w:cs="Arial"/>
          <w:b/>
          <w:bCs/>
          <w:sz w:val="24"/>
          <w:szCs w:val="24"/>
        </w:rPr>
        <w:t>DECRETOS:</w:t>
      </w:r>
      <w:r w:rsidR="00B2346C" w:rsidRPr="009B5B11">
        <w:rPr>
          <w:rFonts w:ascii="Arial" w:hAnsi="Arial" w:cs="Arial"/>
          <w:b/>
          <w:bCs/>
          <w:sz w:val="24"/>
          <w:szCs w:val="24"/>
        </w:rPr>
        <w:t xml:space="preserve"> </w:t>
      </w:r>
      <w:r w:rsidR="00B2346C" w:rsidRPr="009B5B11">
        <w:rPr>
          <w:rFonts w:ascii="Arial" w:hAnsi="Arial" w:cs="Arial"/>
          <w:sz w:val="24"/>
          <w:szCs w:val="24"/>
        </w:rPr>
        <w:t>Resolución escrita de carácter normativo expedida por el titular del Poder Ejecutivo, en uso de sus facultades legislativas, o por el Poder Legislativo.</w:t>
      </w:r>
    </w:p>
    <w:p w14:paraId="5EE7FC27" w14:textId="2BBFD087" w:rsidR="003D16D5" w:rsidRPr="009B5B11" w:rsidRDefault="003D16D5" w:rsidP="009B5B11">
      <w:pPr>
        <w:pStyle w:val="Prrafodelista"/>
        <w:numPr>
          <w:ilvl w:val="0"/>
          <w:numId w:val="15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9B5B11">
        <w:rPr>
          <w:rFonts w:ascii="Arial" w:hAnsi="Arial" w:cs="Arial"/>
          <w:b/>
          <w:bCs/>
          <w:sz w:val="24"/>
          <w:szCs w:val="24"/>
        </w:rPr>
        <w:t xml:space="preserve">RESOLUCIONES: </w:t>
      </w:r>
      <w:r w:rsidRPr="009B5B11">
        <w:rPr>
          <w:rFonts w:ascii="Arial" w:hAnsi="Arial" w:cs="Arial"/>
          <w:sz w:val="24"/>
          <w:szCs w:val="24"/>
        </w:rPr>
        <w:t>La resolución judicial es el acto procesal proveniente de un tribunal, mediante el cual resuelve las peticiones de las partes, o autoriza u ordena el cumplimiento de determinadas medidas.</w:t>
      </w:r>
    </w:p>
    <w:p w14:paraId="1DFA3A80" w14:textId="1F50BC7E" w:rsidR="0004026E" w:rsidRPr="009B5B11" w:rsidRDefault="003D16D5" w:rsidP="009B5B11">
      <w:pPr>
        <w:pStyle w:val="Prrafodelista"/>
        <w:numPr>
          <w:ilvl w:val="0"/>
          <w:numId w:val="15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B5B11">
        <w:rPr>
          <w:rFonts w:ascii="Arial" w:hAnsi="Arial" w:cs="Arial"/>
          <w:b/>
          <w:bCs/>
          <w:sz w:val="24"/>
          <w:szCs w:val="24"/>
        </w:rPr>
        <w:t>REQUERIMENTO</w:t>
      </w:r>
      <w:r w:rsidR="009B5B11" w:rsidRPr="009B5B11">
        <w:rPr>
          <w:rFonts w:ascii="Arial" w:hAnsi="Arial" w:cs="Arial"/>
          <w:b/>
          <w:bCs/>
          <w:sz w:val="24"/>
          <w:szCs w:val="24"/>
        </w:rPr>
        <w:t xml:space="preserve"> LEGAL</w:t>
      </w:r>
      <w:r w:rsidRPr="009B5B11">
        <w:rPr>
          <w:rFonts w:ascii="Arial" w:hAnsi="Arial" w:cs="Arial"/>
          <w:b/>
          <w:bCs/>
          <w:sz w:val="24"/>
          <w:szCs w:val="24"/>
        </w:rPr>
        <w:t>:</w:t>
      </w:r>
      <w:r w:rsidR="009B5B11" w:rsidRPr="009B5B11">
        <w:rPr>
          <w:rFonts w:ascii="Arial" w:hAnsi="Arial" w:cs="Arial"/>
          <w:b/>
          <w:bCs/>
          <w:sz w:val="24"/>
          <w:szCs w:val="24"/>
        </w:rPr>
        <w:t xml:space="preserve">  </w:t>
      </w:r>
      <w:r w:rsidR="009B5B11" w:rsidRPr="009B5B11">
        <w:rPr>
          <w:rFonts w:ascii="Arial" w:hAnsi="Arial" w:cs="Arial"/>
          <w:sz w:val="24"/>
          <w:szCs w:val="24"/>
        </w:rPr>
        <w:t>Requerimientos que con fundamento en exigencia expresa de una norma, deben ser presentados por parte de las Oficinas de Control Interno o quien haga sus veces sobre un tema en particular, en algunos casos en varias ocasiones en una misma vigencia.</w:t>
      </w:r>
    </w:p>
    <w:p w14:paraId="15138DC1" w14:textId="15AC9CF6" w:rsidR="003D16D5" w:rsidRPr="009B5B11" w:rsidRDefault="003D16D5" w:rsidP="009B5B11">
      <w:pPr>
        <w:pStyle w:val="Prrafodelista"/>
        <w:numPr>
          <w:ilvl w:val="0"/>
          <w:numId w:val="15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9B5B11">
        <w:rPr>
          <w:rFonts w:ascii="Arial" w:hAnsi="Arial" w:cs="Arial"/>
          <w:b/>
          <w:bCs/>
          <w:sz w:val="24"/>
          <w:szCs w:val="24"/>
        </w:rPr>
        <w:t>REQUISITOS LEGALES:</w:t>
      </w:r>
      <w:r w:rsidR="009B5B11" w:rsidRPr="009B5B11">
        <w:rPr>
          <w:rFonts w:ascii="Arial" w:hAnsi="Arial" w:cs="Arial"/>
          <w:b/>
          <w:bCs/>
          <w:sz w:val="24"/>
          <w:szCs w:val="24"/>
        </w:rPr>
        <w:t xml:space="preserve">  </w:t>
      </w:r>
      <w:r w:rsidR="009B5B11" w:rsidRPr="009B5B11">
        <w:rPr>
          <w:rFonts w:ascii="Arial" w:hAnsi="Arial" w:cs="Arial"/>
          <w:sz w:val="24"/>
          <w:szCs w:val="24"/>
        </w:rPr>
        <w:t>Condición impuesta por leyes, reglamentos, códigos, estatutos, acuerdos u otros textos legalmente vinculantes que le son aplicables a una organización y al sector en el que opera.</w:t>
      </w:r>
    </w:p>
    <w:p w14:paraId="1269B9BB" w14:textId="77777777" w:rsidR="00BE5F7C" w:rsidRPr="009B5B11" w:rsidRDefault="00BE5F7C" w:rsidP="009B5B1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2E0CEDF" w14:textId="7AFBF981" w:rsidR="00BE5F7C" w:rsidRPr="009B5B11" w:rsidRDefault="003D16D5" w:rsidP="009B5B11">
      <w:pPr>
        <w:pStyle w:val="Prrafodelista"/>
        <w:numPr>
          <w:ilvl w:val="0"/>
          <w:numId w:val="1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9B5B11">
        <w:rPr>
          <w:rFonts w:ascii="Arial" w:hAnsi="Arial" w:cs="Arial"/>
          <w:b/>
          <w:bCs/>
          <w:sz w:val="24"/>
          <w:szCs w:val="24"/>
        </w:rPr>
        <w:t>CONTROL DE CAMBIOS:</w:t>
      </w:r>
    </w:p>
    <w:tbl>
      <w:tblPr>
        <w:tblW w:w="7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</w:tblGrid>
      <w:tr w:rsidR="00B2346C" w:rsidRPr="009B5B11" w14:paraId="0097E011" w14:textId="77777777" w:rsidTr="005F47DF">
        <w:trPr>
          <w:trHeight w:val="222"/>
          <w:jc w:val="center"/>
        </w:trPr>
        <w:tc>
          <w:tcPr>
            <w:tcW w:w="7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8099C5" w14:textId="77777777" w:rsidR="00B2346C" w:rsidRPr="005F47DF" w:rsidRDefault="00B2346C" w:rsidP="00D13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es-CO"/>
                <w14:ligatures w14:val="none"/>
              </w:rPr>
            </w:pPr>
            <w:r w:rsidRPr="005F47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es-CO"/>
                <w14:ligatures w14:val="none"/>
              </w:rPr>
              <w:t>CONTROL DE CAMBIOS</w:t>
            </w:r>
          </w:p>
        </w:tc>
      </w:tr>
      <w:tr w:rsidR="00B2346C" w:rsidRPr="009B5B11" w14:paraId="5EFA2267" w14:textId="77777777" w:rsidTr="00B2346C">
        <w:trPr>
          <w:trHeight w:val="600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9E90" w14:textId="77777777" w:rsidR="00B2346C" w:rsidRPr="005F47DF" w:rsidRDefault="00B2346C" w:rsidP="00D13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5F47DF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Versión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ED37" w14:textId="77777777" w:rsidR="00B2346C" w:rsidRPr="005F47DF" w:rsidRDefault="00B2346C" w:rsidP="00D13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5F47DF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Fecha del actualización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3E15" w14:textId="77777777" w:rsidR="00B2346C" w:rsidRPr="005F47DF" w:rsidRDefault="00B2346C" w:rsidP="00D13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5F47DF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Descripción del cambio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D8312" w14:textId="77777777" w:rsidR="00B2346C" w:rsidRPr="005F47DF" w:rsidRDefault="00B2346C" w:rsidP="00D13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5F47DF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Responsable</w:t>
            </w:r>
          </w:p>
        </w:tc>
      </w:tr>
      <w:tr w:rsidR="00010E6C" w:rsidRPr="009B5B11" w14:paraId="319E401D" w14:textId="77777777" w:rsidTr="00B2346C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00EE6" w14:textId="77777777" w:rsidR="00010E6C" w:rsidRPr="009B5B11" w:rsidRDefault="00010E6C" w:rsidP="009B5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87602" w14:textId="77777777" w:rsidR="00010E6C" w:rsidRPr="009B5B11" w:rsidRDefault="00010E6C" w:rsidP="009B5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E625" w14:textId="77777777" w:rsidR="00010E6C" w:rsidRPr="009B5B11" w:rsidRDefault="00010E6C" w:rsidP="009B5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60F4DA" w14:textId="77777777" w:rsidR="00010E6C" w:rsidRPr="009B5B11" w:rsidRDefault="00010E6C" w:rsidP="009B5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</w:tr>
      <w:tr w:rsidR="00010E6C" w:rsidRPr="009B5B11" w14:paraId="004AB893" w14:textId="77777777" w:rsidTr="00B2346C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10D85" w14:textId="77777777" w:rsidR="00010E6C" w:rsidRPr="009B5B11" w:rsidRDefault="00010E6C" w:rsidP="009B5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089B3" w14:textId="77777777" w:rsidR="00010E6C" w:rsidRPr="009B5B11" w:rsidRDefault="00010E6C" w:rsidP="009B5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F5E75" w14:textId="77777777" w:rsidR="00010E6C" w:rsidRPr="009B5B11" w:rsidRDefault="00010E6C" w:rsidP="009B5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07A4D1" w14:textId="77777777" w:rsidR="00010E6C" w:rsidRPr="009B5B11" w:rsidRDefault="00010E6C" w:rsidP="009B5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</w:tr>
      <w:tr w:rsidR="00B2346C" w:rsidRPr="009B5B11" w14:paraId="7CA68C05" w14:textId="77777777" w:rsidTr="00B2346C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B398" w14:textId="77777777" w:rsidR="00B2346C" w:rsidRPr="009B5B11" w:rsidRDefault="00B2346C" w:rsidP="009B5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9B5B1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9075" w14:textId="77777777" w:rsidR="00B2346C" w:rsidRPr="009B5B11" w:rsidRDefault="00B2346C" w:rsidP="009B5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9B5B1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A1DC" w14:textId="77777777" w:rsidR="00B2346C" w:rsidRPr="009B5B11" w:rsidRDefault="00B2346C" w:rsidP="009B5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9B5B1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C4818" w14:textId="77777777" w:rsidR="00B2346C" w:rsidRPr="009B5B11" w:rsidRDefault="00B2346C" w:rsidP="009B5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9B5B1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</w:tr>
    </w:tbl>
    <w:p w14:paraId="6B7BA55C" w14:textId="77777777" w:rsidR="00BE5F7C" w:rsidRPr="009B5B11" w:rsidRDefault="00BE5F7C" w:rsidP="009B5B1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98748C2" w14:textId="77777777" w:rsidR="00BE5F7C" w:rsidRPr="009B5B11" w:rsidRDefault="00BE5F7C" w:rsidP="009B5B1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BE5F7C" w:rsidRPr="009B5B11" w:rsidSect="00BE5F7C">
      <w:headerReference w:type="even" r:id="rId11"/>
      <w:headerReference w:type="default" r:id="rId12"/>
      <w:headerReference w:type="first" r:id="rId13"/>
      <w:pgSz w:w="12240" w:h="15840"/>
      <w:pgMar w:top="1701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0CB2D" w14:textId="77777777" w:rsidR="00740113" w:rsidRDefault="00740113" w:rsidP="00BE5F7C">
      <w:pPr>
        <w:spacing w:after="0" w:line="240" w:lineRule="auto"/>
      </w:pPr>
      <w:r>
        <w:separator/>
      </w:r>
    </w:p>
  </w:endnote>
  <w:endnote w:type="continuationSeparator" w:id="0">
    <w:p w14:paraId="624792AC" w14:textId="77777777" w:rsidR="00740113" w:rsidRDefault="00740113" w:rsidP="00BE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278C3" w14:textId="77777777" w:rsidR="00740113" w:rsidRDefault="00740113" w:rsidP="00BE5F7C">
      <w:pPr>
        <w:spacing w:after="0" w:line="240" w:lineRule="auto"/>
      </w:pPr>
      <w:r>
        <w:separator/>
      </w:r>
    </w:p>
  </w:footnote>
  <w:footnote w:type="continuationSeparator" w:id="0">
    <w:p w14:paraId="7842479C" w14:textId="77777777" w:rsidR="00740113" w:rsidRDefault="00740113" w:rsidP="00BE5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CC096" w14:textId="40B74D34" w:rsidR="00BE5F7C" w:rsidRDefault="00000000">
    <w:pPr>
      <w:pStyle w:val="Encabezado"/>
    </w:pPr>
    <w:r>
      <w:rPr>
        <w:noProof/>
      </w:rPr>
      <w:pict w14:anchorId="531991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331891" o:spid="_x0000_s1026" type="#_x0000_t75" style="position:absolute;margin-left:0;margin-top:0;width:441.8pt;height:441.8pt;z-index:-251657216;mso-position-horizontal:center;mso-position-horizontal-relative:margin;mso-position-vertical:center;mso-position-vertical-relative:margin" o:allowincell="f">
          <v:imagedata r:id="rId1" o:title="109345403_123281939450043_1912195963086351607_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927" w:type="dxa"/>
      <w:tblInd w:w="-1047" w:type="dxa"/>
      <w:tblLayout w:type="fixed"/>
      <w:tblLook w:val="04A0" w:firstRow="1" w:lastRow="0" w:firstColumn="1" w:lastColumn="0" w:noHBand="0" w:noVBand="1"/>
    </w:tblPr>
    <w:tblGrid>
      <w:gridCol w:w="1527"/>
      <w:gridCol w:w="5356"/>
      <w:gridCol w:w="1297"/>
      <w:gridCol w:w="1512"/>
      <w:gridCol w:w="1235"/>
    </w:tblGrid>
    <w:tr w:rsidR="00BE5F7C" w:rsidRPr="00460DEA" w14:paraId="40D22D6B" w14:textId="77777777" w:rsidTr="003A426F">
      <w:trPr>
        <w:trHeight w:val="701"/>
      </w:trPr>
      <w:tc>
        <w:tcPr>
          <w:tcW w:w="1527" w:type="dxa"/>
          <w:vMerge w:val="restart"/>
          <w:noWrap/>
          <w:hideMark/>
        </w:tcPr>
        <w:p w14:paraId="75FEF7D7" w14:textId="77777777" w:rsidR="00BE5F7C" w:rsidRPr="00460DEA" w:rsidRDefault="00BE5F7C" w:rsidP="00BE5F7C">
          <w:pPr>
            <w:pStyle w:val="Encabezado"/>
            <w:tabs>
              <w:tab w:val="left" w:pos="3923"/>
              <w:tab w:val="left" w:pos="6480"/>
            </w:tabs>
            <w:rPr>
              <w:rFonts w:ascii="Times New Roman" w:hAnsi="Times New Roman" w:cs="Times New Roman"/>
            </w:rPr>
          </w:pPr>
          <w:r w:rsidRPr="00460DEA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62336" behindDoc="0" locked="0" layoutInCell="1" allowOverlap="1" wp14:anchorId="26006833" wp14:editId="78AA2ACA">
                <wp:simplePos x="0" y="0"/>
                <wp:positionH relativeFrom="column">
                  <wp:posOffset>2144</wp:posOffset>
                </wp:positionH>
                <wp:positionV relativeFrom="paragraph">
                  <wp:posOffset>65949</wp:posOffset>
                </wp:positionV>
                <wp:extent cx="807522" cy="795020"/>
                <wp:effectExtent l="0" t="0" r="0" b="5080"/>
                <wp:wrapNone/>
                <wp:docPr id="2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474650-16E9-4F32-8DC7-FB1D0E4C5932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>
                          <a:extLst>
                            <a:ext uri="{FF2B5EF4-FFF2-40B4-BE49-F238E27FC236}">
                              <a16:creationId xmlns:a16="http://schemas.microsoft.com/office/drawing/2014/main" id="{36474650-16E9-4F32-8DC7-FB1D0E4C593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785" cy="8002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176EA3E" w14:textId="77777777" w:rsidR="00BE5F7C" w:rsidRPr="00460DEA" w:rsidRDefault="00BE5F7C" w:rsidP="00BE5F7C">
          <w:pPr>
            <w:pStyle w:val="Encabezado"/>
            <w:tabs>
              <w:tab w:val="left" w:pos="3923"/>
              <w:tab w:val="left" w:pos="6480"/>
            </w:tabs>
            <w:rPr>
              <w:rFonts w:ascii="Times New Roman" w:hAnsi="Times New Roman" w:cs="Times New Roman"/>
            </w:rPr>
          </w:pPr>
        </w:p>
      </w:tc>
      <w:tc>
        <w:tcPr>
          <w:tcW w:w="5356" w:type="dxa"/>
          <w:vMerge w:val="restart"/>
          <w:hideMark/>
        </w:tcPr>
        <w:p w14:paraId="5A051F2B" w14:textId="0D8F3D3D" w:rsidR="00BE5F7C" w:rsidRPr="005F47DF" w:rsidRDefault="00BE5F7C" w:rsidP="00BE5F7C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Arial" w:hAnsi="Arial" w:cs="Arial"/>
              <w:b/>
              <w:bCs/>
              <w:i/>
              <w:iCs/>
              <w:sz w:val="44"/>
              <w:szCs w:val="44"/>
            </w:rPr>
          </w:pPr>
          <w:r w:rsidRPr="005F47DF">
            <w:rPr>
              <w:rFonts w:ascii="Arial" w:hAnsi="Arial" w:cs="Arial"/>
              <w:b/>
              <w:bCs/>
              <w:i/>
              <w:iCs/>
              <w:sz w:val="40"/>
              <w:szCs w:val="40"/>
            </w:rPr>
            <w:t>IDENTIFICACION Y EVALUACION DE REQUISITOS LEGALES</w:t>
          </w:r>
        </w:p>
      </w:tc>
      <w:tc>
        <w:tcPr>
          <w:tcW w:w="1297" w:type="dxa"/>
          <w:hideMark/>
        </w:tcPr>
        <w:p w14:paraId="11899BE0" w14:textId="19D7350F" w:rsidR="00BE5F7C" w:rsidRPr="005F47DF" w:rsidRDefault="00BE5F7C" w:rsidP="00BE5F7C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Arial" w:hAnsi="Arial" w:cs="Arial"/>
              <w:b/>
              <w:bCs/>
            </w:rPr>
          </w:pPr>
          <w:r w:rsidRPr="005F47DF">
            <w:rPr>
              <w:rFonts w:ascii="Arial" w:hAnsi="Arial" w:cs="Arial"/>
              <w:b/>
              <w:bCs/>
            </w:rPr>
            <w:t xml:space="preserve">CODIGO:      </w:t>
          </w:r>
          <w:r w:rsidRPr="005F47DF">
            <w:rPr>
              <w:rFonts w:ascii="Arial" w:hAnsi="Arial" w:cs="Arial"/>
            </w:rPr>
            <w:t>GG-PR-03</w:t>
          </w:r>
        </w:p>
      </w:tc>
      <w:tc>
        <w:tcPr>
          <w:tcW w:w="1512" w:type="dxa"/>
          <w:hideMark/>
        </w:tcPr>
        <w:p w14:paraId="672D9F63" w14:textId="77777777" w:rsidR="00BE5F7C" w:rsidRPr="005F47DF" w:rsidRDefault="00BE5F7C" w:rsidP="00BE5F7C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Arial" w:hAnsi="Arial" w:cs="Arial"/>
              <w:b/>
              <w:bCs/>
            </w:rPr>
          </w:pPr>
          <w:r w:rsidRPr="005F47DF">
            <w:rPr>
              <w:rFonts w:ascii="Arial" w:hAnsi="Arial" w:cs="Arial"/>
              <w:b/>
              <w:bCs/>
            </w:rPr>
            <w:t xml:space="preserve">VERSIÓN: </w:t>
          </w:r>
        </w:p>
        <w:p w14:paraId="5C488FF3" w14:textId="77777777" w:rsidR="00BE5F7C" w:rsidRPr="005F47DF" w:rsidRDefault="00BE5F7C" w:rsidP="00BE5F7C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Arial" w:hAnsi="Arial" w:cs="Arial"/>
            </w:rPr>
          </w:pPr>
          <w:r w:rsidRPr="005F47DF">
            <w:rPr>
              <w:rFonts w:ascii="Arial" w:hAnsi="Arial" w:cs="Arial"/>
            </w:rPr>
            <w:t>1</w:t>
          </w:r>
        </w:p>
      </w:tc>
      <w:tc>
        <w:tcPr>
          <w:tcW w:w="1235" w:type="dxa"/>
          <w:hideMark/>
        </w:tcPr>
        <w:p w14:paraId="66C74833" w14:textId="77777777" w:rsidR="00BE5F7C" w:rsidRPr="005F47DF" w:rsidRDefault="00BE5F7C" w:rsidP="00BE5F7C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Arial" w:hAnsi="Arial" w:cs="Arial"/>
              <w:b/>
              <w:bCs/>
            </w:rPr>
          </w:pPr>
          <w:r w:rsidRPr="005F47DF">
            <w:rPr>
              <w:rFonts w:ascii="Arial" w:hAnsi="Arial" w:cs="Arial"/>
              <w:b/>
              <w:bCs/>
            </w:rPr>
            <w:t>PAGINA:</w:t>
          </w:r>
        </w:p>
        <w:p w14:paraId="0629AE16" w14:textId="77777777" w:rsidR="00BE5F7C" w:rsidRPr="005F47DF" w:rsidRDefault="00BE5F7C" w:rsidP="00BE5F7C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Arial" w:hAnsi="Arial" w:cs="Arial"/>
            </w:rPr>
          </w:pPr>
          <w:r w:rsidRPr="005F47DF">
            <w:rPr>
              <w:rFonts w:ascii="Arial" w:hAnsi="Arial" w:cs="Arial"/>
            </w:rPr>
            <w:fldChar w:fldCharType="begin"/>
          </w:r>
          <w:r w:rsidRPr="005F47DF">
            <w:rPr>
              <w:rFonts w:ascii="Arial" w:hAnsi="Arial" w:cs="Arial"/>
            </w:rPr>
            <w:instrText>PAGE   \* MERGEFORMAT</w:instrText>
          </w:r>
          <w:r w:rsidRPr="005F47DF">
            <w:rPr>
              <w:rFonts w:ascii="Arial" w:hAnsi="Arial" w:cs="Arial"/>
            </w:rPr>
            <w:fldChar w:fldCharType="separate"/>
          </w:r>
          <w:r w:rsidRPr="005F47DF">
            <w:rPr>
              <w:rFonts w:ascii="Arial" w:hAnsi="Arial" w:cs="Arial"/>
              <w:lang w:val="es-ES"/>
            </w:rPr>
            <w:t>1</w:t>
          </w:r>
          <w:r w:rsidRPr="005F47DF">
            <w:rPr>
              <w:rFonts w:ascii="Arial" w:hAnsi="Arial" w:cs="Arial"/>
            </w:rPr>
            <w:fldChar w:fldCharType="end"/>
          </w:r>
        </w:p>
        <w:p w14:paraId="08084881" w14:textId="77777777" w:rsidR="00BE5F7C" w:rsidRPr="005F47DF" w:rsidRDefault="00BE5F7C" w:rsidP="00BE5F7C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Arial" w:hAnsi="Arial" w:cs="Arial"/>
              <w:b/>
              <w:bCs/>
            </w:rPr>
          </w:pPr>
        </w:p>
      </w:tc>
    </w:tr>
    <w:tr w:rsidR="00BE5F7C" w:rsidRPr="00460DEA" w14:paraId="793FF755" w14:textId="77777777" w:rsidTr="003A426F">
      <w:trPr>
        <w:trHeight w:val="723"/>
      </w:trPr>
      <w:tc>
        <w:tcPr>
          <w:tcW w:w="1527" w:type="dxa"/>
          <w:vMerge/>
          <w:hideMark/>
        </w:tcPr>
        <w:p w14:paraId="5A253052" w14:textId="77777777" w:rsidR="00BE5F7C" w:rsidRPr="00460DEA" w:rsidRDefault="00BE5F7C" w:rsidP="00BE5F7C">
          <w:pPr>
            <w:pStyle w:val="Encabezado"/>
            <w:tabs>
              <w:tab w:val="left" w:pos="3923"/>
              <w:tab w:val="left" w:pos="6480"/>
            </w:tabs>
            <w:rPr>
              <w:rFonts w:ascii="Times New Roman" w:hAnsi="Times New Roman" w:cs="Times New Roman"/>
            </w:rPr>
          </w:pPr>
        </w:p>
      </w:tc>
      <w:tc>
        <w:tcPr>
          <w:tcW w:w="5356" w:type="dxa"/>
          <w:vMerge/>
          <w:hideMark/>
        </w:tcPr>
        <w:p w14:paraId="5FBB9A72" w14:textId="77777777" w:rsidR="00BE5F7C" w:rsidRPr="005F47DF" w:rsidRDefault="00BE5F7C" w:rsidP="00BE5F7C">
          <w:pPr>
            <w:pStyle w:val="Encabezado"/>
            <w:tabs>
              <w:tab w:val="left" w:pos="3923"/>
              <w:tab w:val="left" w:pos="6480"/>
            </w:tabs>
            <w:rPr>
              <w:rFonts w:ascii="Arial" w:hAnsi="Arial" w:cs="Arial"/>
              <w:b/>
              <w:bCs/>
              <w:i/>
              <w:iCs/>
            </w:rPr>
          </w:pPr>
        </w:p>
      </w:tc>
      <w:tc>
        <w:tcPr>
          <w:tcW w:w="4044" w:type="dxa"/>
          <w:gridSpan w:val="3"/>
          <w:hideMark/>
        </w:tcPr>
        <w:p w14:paraId="3B20ED64" w14:textId="77777777" w:rsidR="00BE5F7C" w:rsidRPr="005F47DF" w:rsidRDefault="00BE5F7C" w:rsidP="00BE5F7C">
          <w:pPr>
            <w:pStyle w:val="Encabezado"/>
            <w:tabs>
              <w:tab w:val="left" w:pos="3923"/>
              <w:tab w:val="left" w:pos="6480"/>
            </w:tabs>
            <w:rPr>
              <w:rFonts w:ascii="Arial" w:hAnsi="Arial" w:cs="Arial"/>
              <w:b/>
              <w:bCs/>
            </w:rPr>
          </w:pPr>
          <w:r w:rsidRPr="005F47DF">
            <w:rPr>
              <w:rFonts w:ascii="Arial" w:hAnsi="Arial" w:cs="Arial"/>
              <w:b/>
              <w:bCs/>
            </w:rPr>
            <w:t xml:space="preserve">FECHA DE ELABORACION:  </w:t>
          </w:r>
        </w:p>
      </w:tc>
    </w:tr>
  </w:tbl>
  <w:p w14:paraId="1C0B7333" w14:textId="16F8F54D" w:rsidR="00BE5F7C" w:rsidRDefault="00000000">
    <w:pPr>
      <w:pStyle w:val="Encabezado"/>
    </w:pPr>
    <w:r>
      <w:rPr>
        <w:noProof/>
      </w:rPr>
      <w:pict w14:anchorId="67E745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331892" o:spid="_x0000_s1027" type="#_x0000_t75" style="position:absolute;margin-left:0;margin-top:0;width:441.8pt;height:441.8pt;z-index:-251656192;mso-position-horizontal:center;mso-position-horizontal-relative:margin;mso-position-vertical:center;mso-position-vertical-relative:margin" o:allowincell="f">
          <v:imagedata r:id="rId2" o:title="109345403_123281939450043_1912195963086351607_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8F5AC" w14:textId="38497978" w:rsidR="00BE5F7C" w:rsidRDefault="00000000">
    <w:pPr>
      <w:pStyle w:val="Encabezado"/>
    </w:pPr>
    <w:r>
      <w:rPr>
        <w:noProof/>
      </w:rPr>
      <w:pict w14:anchorId="75C5CF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331890" o:spid="_x0000_s1025" type="#_x0000_t75" style="position:absolute;margin-left:0;margin-top:0;width:441.8pt;height:441.8pt;z-index:-251658240;mso-position-horizontal:center;mso-position-horizontal-relative:margin;mso-position-vertical:center;mso-position-vertical-relative:margin" o:allowincell="f">
          <v:imagedata r:id="rId1" o:title="109345403_123281939450043_1912195963086351607_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80632"/>
    <w:multiLevelType w:val="hybridMultilevel"/>
    <w:tmpl w:val="C0923A0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027FBF"/>
    <w:multiLevelType w:val="hybridMultilevel"/>
    <w:tmpl w:val="DF4ADEF0"/>
    <w:lvl w:ilvl="0" w:tplc="529A5F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86358E"/>
    <w:multiLevelType w:val="hybridMultilevel"/>
    <w:tmpl w:val="A7004D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F11A3"/>
    <w:multiLevelType w:val="hybridMultilevel"/>
    <w:tmpl w:val="AC3E58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86CE4"/>
    <w:multiLevelType w:val="hybridMultilevel"/>
    <w:tmpl w:val="726E3FE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A6E40BE"/>
    <w:multiLevelType w:val="hybridMultilevel"/>
    <w:tmpl w:val="FBB046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B3BD0"/>
    <w:multiLevelType w:val="multilevel"/>
    <w:tmpl w:val="03CE5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7" w15:restartNumberingAfterBreak="0">
    <w:nsid w:val="493C3884"/>
    <w:multiLevelType w:val="hybridMultilevel"/>
    <w:tmpl w:val="D9648E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C65D6"/>
    <w:multiLevelType w:val="hybridMultilevel"/>
    <w:tmpl w:val="43187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C2EB5"/>
    <w:multiLevelType w:val="hybridMultilevel"/>
    <w:tmpl w:val="97146FA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126D40"/>
    <w:multiLevelType w:val="hybridMultilevel"/>
    <w:tmpl w:val="0016A556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D6C1E"/>
    <w:multiLevelType w:val="hybridMultilevel"/>
    <w:tmpl w:val="1C6802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217AB"/>
    <w:multiLevelType w:val="hybridMultilevel"/>
    <w:tmpl w:val="77707F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052B5C"/>
    <w:multiLevelType w:val="hybridMultilevel"/>
    <w:tmpl w:val="8A78AF26"/>
    <w:lvl w:ilvl="0" w:tplc="B81ECE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F2DB0"/>
    <w:multiLevelType w:val="hybridMultilevel"/>
    <w:tmpl w:val="EB8E3B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26F31"/>
    <w:multiLevelType w:val="hybridMultilevel"/>
    <w:tmpl w:val="FFF63A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941316">
    <w:abstractNumId w:val="6"/>
  </w:num>
  <w:num w:numId="2" w16cid:durableId="1944221466">
    <w:abstractNumId w:val="1"/>
  </w:num>
  <w:num w:numId="3" w16cid:durableId="27225508">
    <w:abstractNumId w:val="4"/>
  </w:num>
  <w:num w:numId="4" w16cid:durableId="34475854">
    <w:abstractNumId w:val="11"/>
  </w:num>
  <w:num w:numId="5" w16cid:durableId="1740856969">
    <w:abstractNumId w:val="0"/>
  </w:num>
  <w:num w:numId="6" w16cid:durableId="1125392056">
    <w:abstractNumId w:val="13"/>
  </w:num>
  <w:num w:numId="7" w16cid:durableId="1282611686">
    <w:abstractNumId w:val="8"/>
  </w:num>
  <w:num w:numId="8" w16cid:durableId="1418669805">
    <w:abstractNumId w:val="15"/>
  </w:num>
  <w:num w:numId="9" w16cid:durableId="848909382">
    <w:abstractNumId w:val="5"/>
  </w:num>
  <w:num w:numId="10" w16cid:durableId="72432745">
    <w:abstractNumId w:val="7"/>
  </w:num>
  <w:num w:numId="11" w16cid:durableId="461579228">
    <w:abstractNumId w:val="2"/>
  </w:num>
  <w:num w:numId="12" w16cid:durableId="249311485">
    <w:abstractNumId w:val="3"/>
  </w:num>
  <w:num w:numId="13" w16cid:durableId="665405907">
    <w:abstractNumId w:val="14"/>
  </w:num>
  <w:num w:numId="14" w16cid:durableId="837118571">
    <w:abstractNumId w:val="9"/>
  </w:num>
  <w:num w:numId="15" w16cid:durableId="1484665474">
    <w:abstractNumId w:val="12"/>
  </w:num>
  <w:num w:numId="16" w16cid:durableId="11381800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7C"/>
    <w:rsid w:val="0000352E"/>
    <w:rsid w:val="00010E6C"/>
    <w:rsid w:val="0004026E"/>
    <w:rsid w:val="000D5026"/>
    <w:rsid w:val="000E44B7"/>
    <w:rsid w:val="0012210A"/>
    <w:rsid w:val="002B6C35"/>
    <w:rsid w:val="002D24AE"/>
    <w:rsid w:val="003524C7"/>
    <w:rsid w:val="00384B28"/>
    <w:rsid w:val="00396529"/>
    <w:rsid w:val="003D16D5"/>
    <w:rsid w:val="003F1F19"/>
    <w:rsid w:val="00404D15"/>
    <w:rsid w:val="00441E05"/>
    <w:rsid w:val="0046582F"/>
    <w:rsid w:val="00572021"/>
    <w:rsid w:val="00587AF9"/>
    <w:rsid w:val="005C4B2A"/>
    <w:rsid w:val="005F19D8"/>
    <w:rsid w:val="005F47DF"/>
    <w:rsid w:val="005F7F2D"/>
    <w:rsid w:val="00740113"/>
    <w:rsid w:val="007861F3"/>
    <w:rsid w:val="007879C1"/>
    <w:rsid w:val="007B76D4"/>
    <w:rsid w:val="007F044E"/>
    <w:rsid w:val="008F7B70"/>
    <w:rsid w:val="009338C7"/>
    <w:rsid w:val="009A419B"/>
    <w:rsid w:val="009A71B7"/>
    <w:rsid w:val="009B5B11"/>
    <w:rsid w:val="009C6C09"/>
    <w:rsid w:val="00A1258F"/>
    <w:rsid w:val="00A653C6"/>
    <w:rsid w:val="00A94286"/>
    <w:rsid w:val="00AA6D15"/>
    <w:rsid w:val="00B10FF5"/>
    <w:rsid w:val="00B2346C"/>
    <w:rsid w:val="00BE5F7C"/>
    <w:rsid w:val="00C4227C"/>
    <w:rsid w:val="00C95235"/>
    <w:rsid w:val="00D139B5"/>
    <w:rsid w:val="00E5464A"/>
    <w:rsid w:val="00EA049E"/>
    <w:rsid w:val="00EC5D3A"/>
    <w:rsid w:val="00FA2EF2"/>
    <w:rsid w:val="00FD3155"/>
    <w:rsid w:val="00FD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B80CD"/>
  <w15:chartTrackingRefBased/>
  <w15:docId w15:val="{A062F5F6-ABF4-4C62-9C23-E7ACD7E5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F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F7C"/>
  </w:style>
  <w:style w:type="paragraph" w:styleId="Piedepgina">
    <w:name w:val="footer"/>
    <w:basedOn w:val="Normal"/>
    <w:link w:val="PiedepginaCar"/>
    <w:uiPriority w:val="99"/>
    <w:unhideWhenUsed/>
    <w:rsid w:val="00BE5F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F7C"/>
  </w:style>
  <w:style w:type="table" w:styleId="Tablaconcuadrcula">
    <w:name w:val="Table Grid"/>
    <w:basedOn w:val="Tablanormal"/>
    <w:uiPriority w:val="39"/>
    <w:rsid w:val="00BE5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5F7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7AF9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87A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7A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7A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38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38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8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ambiente.gov.co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minenergia.gov.co/es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minsalud.gov.co/Portada2021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a.gov.co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1238</Words>
  <Characters>6810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alejandro joya leon</dc:creator>
  <cp:keywords/>
  <dc:description/>
  <cp:lastModifiedBy>sergio alejandro joya leon</cp:lastModifiedBy>
  <cp:revision>23</cp:revision>
  <dcterms:created xsi:type="dcterms:W3CDTF">2023-04-27T04:04:00Z</dcterms:created>
  <dcterms:modified xsi:type="dcterms:W3CDTF">2023-05-10T18:14:00Z</dcterms:modified>
</cp:coreProperties>
</file>